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553B9957" wp14:paraId="68A45132" wp14:textId="36F933AA">
      <w:pPr>
        <w:pStyle w:val="Normal"/>
        <w:suppressLineNumbers w:val="0"/>
        <w:bidi w:val="0"/>
        <w:spacing w:before="0" w:beforeAutospacing="off" w:after="120" w:afterAutospacing="off" w:line="259" w:lineRule="auto"/>
        <w:ind w:left="360" w:right="-20" w:hanging="360"/>
        <w:jc w:val="center"/>
      </w:pPr>
      <w:r w:rsidRPr="553B9957" w:rsidR="050909DA">
        <w:rPr>
          <w:rFonts w:ascii="Calibri" w:hAnsi="Calibri" w:eastAsia="Calibri" w:cs="Calibri"/>
          <w:b w:val="1"/>
          <w:bCs w:val="1"/>
          <w:noProof w:val="0"/>
          <w:sz w:val="22"/>
          <w:szCs w:val="22"/>
          <w:lang w:val="en-US"/>
        </w:rPr>
        <w:t>Long-term impact of mining stereotypes on the emotional wellbeing of dwarves</w:t>
      </w:r>
      <w:r w:rsidRPr="553B9957" w:rsidR="7686C8EA">
        <w:rPr>
          <w:rFonts w:ascii="Calibri" w:hAnsi="Calibri" w:eastAsia="Calibri" w:cs="Calibri"/>
          <w:b w:val="1"/>
          <w:bCs w:val="1"/>
          <w:noProof w:val="0"/>
          <w:sz w:val="22"/>
          <w:szCs w:val="22"/>
          <w:lang w:val="en-US"/>
        </w:rPr>
        <w:t xml:space="preserve"> in social, community, corporate and governmental settings</w:t>
      </w:r>
    </w:p>
    <w:p xmlns:wp14="http://schemas.microsoft.com/office/word/2010/wordml" w:rsidP="553B9957" wp14:paraId="68DA5DAF" wp14:textId="1077B99B">
      <w:pPr>
        <w:spacing w:after="120" w:afterAutospacing="off"/>
        <w:ind w:left="360" w:right="-20" w:hanging="360"/>
        <w:jc w:val="center"/>
        <w:rPr>
          <w:rFonts w:ascii="Calibri" w:hAnsi="Calibri" w:eastAsia="Calibri" w:cs="Calibri"/>
          <w:b w:val="1"/>
          <w:bCs w:val="1"/>
          <w:i w:val="1"/>
          <w:iCs w:val="1"/>
          <w:noProof w:val="0"/>
          <w:sz w:val="22"/>
          <w:szCs w:val="22"/>
          <w:lang w:val="en-US"/>
        </w:rPr>
      </w:pPr>
      <w:r w:rsidRPr="60F4ADFD" w:rsidR="04621F5A">
        <w:rPr>
          <w:rFonts w:ascii="Calibri" w:hAnsi="Calibri" w:eastAsia="Calibri" w:cs="Calibri"/>
          <w:b w:val="1"/>
          <w:bCs w:val="1"/>
          <w:i w:val="1"/>
          <w:iCs w:val="1"/>
          <w:noProof w:val="0"/>
          <w:sz w:val="22"/>
          <w:szCs w:val="22"/>
          <w:lang w:val="en-US"/>
        </w:rPr>
        <w:t xml:space="preserve">P. </w:t>
      </w:r>
      <w:r w:rsidRPr="60F4ADFD" w:rsidR="050909DA">
        <w:rPr>
          <w:rFonts w:ascii="Calibri" w:hAnsi="Calibri" w:eastAsia="Calibri" w:cs="Calibri"/>
          <w:b w:val="1"/>
          <w:bCs w:val="1"/>
          <w:i w:val="1"/>
          <w:iCs w:val="1"/>
          <w:noProof w:val="0"/>
          <w:sz w:val="22"/>
          <w:szCs w:val="22"/>
          <w:lang w:val="en-US"/>
        </w:rPr>
        <w:t>Snow White</w:t>
      </w:r>
      <w:r w:rsidRPr="60F4ADFD" w:rsidR="2D664830">
        <w:rPr>
          <w:rFonts w:ascii="Calibri" w:hAnsi="Calibri" w:eastAsia="Calibri" w:cs="Calibri"/>
          <w:b w:val="1"/>
          <w:bCs w:val="1"/>
          <w:i w:val="1"/>
          <w:iCs w:val="1"/>
          <w:noProof w:val="0"/>
          <w:sz w:val="22"/>
          <w:szCs w:val="22"/>
          <w:lang w:val="en-US"/>
        </w:rPr>
        <w:t>, School</w:t>
      </w:r>
      <w:r w:rsidRPr="60F4ADFD" w:rsidR="3DC0D221">
        <w:rPr>
          <w:rFonts w:ascii="Calibri" w:hAnsi="Calibri" w:eastAsia="Calibri" w:cs="Calibri"/>
          <w:b w:val="1"/>
          <w:bCs w:val="1"/>
          <w:i w:val="1"/>
          <w:iCs w:val="1"/>
          <w:noProof w:val="0"/>
          <w:sz w:val="22"/>
          <w:szCs w:val="22"/>
          <w:lang w:val="en-US"/>
        </w:rPr>
        <w:t xml:space="preserve"> of Interspecies Relations</w:t>
      </w:r>
    </w:p>
    <w:p w:rsidR="60F4ADFD" w:rsidP="60F4ADFD" w:rsidRDefault="60F4ADFD" w14:paraId="06D93301" w14:textId="0A4074C5">
      <w:pPr>
        <w:spacing w:after="120" w:afterAutospacing="off"/>
        <w:ind w:left="360" w:right="-20" w:hanging="360"/>
        <w:jc w:val="center"/>
        <w:rPr>
          <w:rFonts w:ascii="Calibri" w:hAnsi="Calibri" w:eastAsia="Calibri" w:cs="Calibri"/>
          <w:b w:val="1"/>
          <w:bCs w:val="1"/>
          <w:i w:val="1"/>
          <w:iCs w:val="1"/>
          <w:noProof w:val="0"/>
          <w:sz w:val="22"/>
          <w:szCs w:val="22"/>
          <w:lang w:val="en-US"/>
        </w:rPr>
      </w:pPr>
    </w:p>
    <w:p xmlns:wp14="http://schemas.microsoft.com/office/word/2010/wordml" w:rsidP="60F4ADFD" wp14:paraId="7D367FAF" wp14:textId="304C16F6">
      <w:pPr>
        <w:pStyle w:val="ListParagraph"/>
        <w:numPr>
          <w:ilvl w:val="0"/>
          <w:numId w:val="1"/>
        </w:numPr>
        <w:spacing w:after="120" w:afterAutospacing="off" w:line="257" w:lineRule="auto"/>
        <w:ind w:left="-20" w:right="-20" w:hanging="360"/>
        <w:rPr>
          <w:rFonts w:ascii="Calibri" w:hAnsi="Calibri" w:eastAsia="Calibri" w:cs="Calibri"/>
          <w:b w:val="1"/>
          <w:bCs w:val="1"/>
          <w:noProof w:val="0"/>
          <w:sz w:val="22"/>
          <w:szCs w:val="22"/>
          <w:lang w:val="en-US"/>
        </w:rPr>
      </w:pPr>
      <w:r w:rsidRPr="60F4ADFD" w:rsidR="2D664830">
        <w:rPr>
          <w:rFonts w:ascii="Calibri" w:hAnsi="Calibri" w:eastAsia="Calibri" w:cs="Calibri"/>
          <w:b w:val="1"/>
          <w:bCs w:val="1"/>
          <w:noProof w:val="0"/>
          <w:sz w:val="22"/>
          <w:szCs w:val="22"/>
          <w:lang w:val="en-US"/>
        </w:rPr>
        <w:t>Types of Data, formats and expected volume</w:t>
      </w:r>
    </w:p>
    <w:p xmlns:wp14="http://schemas.microsoft.com/office/word/2010/wordml" w:rsidP="553B9957" wp14:paraId="48EC2B89" wp14:textId="532CEE36">
      <w:pPr>
        <w:ind w:left="-20" w:right="-20"/>
        <w:rPr>
          <w:rFonts w:ascii="Calibri" w:hAnsi="Calibri" w:eastAsia="Calibri" w:cs="Calibri"/>
          <w:b w:val="0"/>
          <w:bCs w:val="0"/>
          <w:noProof w:val="0"/>
          <w:color w:val="000000" w:themeColor="text1" w:themeTint="FF" w:themeShade="FF"/>
          <w:sz w:val="20"/>
          <w:szCs w:val="20"/>
          <w:lang w:val="en-US"/>
        </w:rPr>
      </w:pPr>
      <w:r w:rsidRPr="553B9957" w:rsidR="295C3F60">
        <w:rPr>
          <w:rFonts w:ascii="Calibri" w:hAnsi="Calibri" w:eastAsia="Calibri" w:cs="Calibri"/>
          <w:b w:val="0"/>
          <w:bCs w:val="0"/>
          <w:noProof w:val="0"/>
          <w:color w:val="000000" w:themeColor="text1" w:themeTint="FF" w:themeShade="FF"/>
          <w:sz w:val="20"/>
          <w:szCs w:val="20"/>
          <w:lang w:val="en-US"/>
        </w:rPr>
        <w:t xml:space="preserve">The research's purpose is to </w:t>
      </w:r>
      <w:r w:rsidRPr="553B9957" w:rsidR="295C3F60">
        <w:rPr>
          <w:rFonts w:ascii="Calibri" w:hAnsi="Calibri" w:eastAsia="Calibri" w:cs="Calibri"/>
          <w:b w:val="0"/>
          <w:bCs w:val="0"/>
          <w:noProof w:val="0"/>
          <w:color w:val="000000" w:themeColor="text1" w:themeTint="FF" w:themeShade="FF"/>
          <w:sz w:val="20"/>
          <w:szCs w:val="20"/>
          <w:lang w:val="en-US"/>
        </w:rPr>
        <w:t>establish</w:t>
      </w:r>
      <w:r w:rsidRPr="553B9957" w:rsidR="295C3F60">
        <w:rPr>
          <w:rFonts w:ascii="Calibri" w:hAnsi="Calibri" w:eastAsia="Calibri" w:cs="Calibri"/>
          <w:b w:val="0"/>
          <w:bCs w:val="0"/>
          <w:noProof w:val="0"/>
          <w:color w:val="000000" w:themeColor="text1" w:themeTint="FF" w:themeShade="FF"/>
          <w:sz w:val="20"/>
          <w:szCs w:val="20"/>
          <w:lang w:val="en-US"/>
        </w:rPr>
        <w:t xml:space="preserve"> the long-term impact of mining stereotypes on the emotional well-being of dwarves in social, community, corporate, and governmental settings.</w:t>
      </w:r>
      <w:r w:rsidRPr="553B9957" w:rsidR="6E436C35">
        <w:rPr>
          <w:rFonts w:ascii="Calibri" w:hAnsi="Calibri" w:eastAsia="Calibri" w:cs="Calibri"/>
          <w:b w:val="0"/>
          <w:bCs w:val="0"/>
          <w:noProof w:val="0"/>
          <w:color w:val="000000" w:themeColor="text1" w:themeTint="FF" w:themeShade="FF"/>
          <w:sz w:val="20"/>
          <w:szCs w:val="20"/>
          <w:lang w:val="en-US"/>
        </w:rPr>
        <w:t xml:space="preserve"> </w:t>
      </w:r>
    </w:p>
    <w:p xmlns:wp14="http://schemas.microsoft.com/office/word/2010/wordml" w:rsidP="553B9957" wp14:paraId="6F9428DE" wp14:textId="534849C6">
      <w:pPr>
        <w:ind w:left="-20" w:right="-20"/>
        <w:rPr>
          <w:rFonts w:ascii="Calibri" w:hAnsi="Calibri" w:eastAsia="Calibri" w:cs="Calibri"/>
          <w:noProof w:val="0"/>
          <w:color w:val="000000" w:themeColor="text1" w:themeTint="FF" w:themeShade="FF"/>
          <w:sz w:val="20"/>
          <w:szCs w:val="20"/>
          <w:lang w:val="en-US"/>
        </w:rPr>
      </w:pPr>
      <w:r w:rsidRPr="553B9957" w:rsidR="38308F3F">
        <w:rPr>
          <w:rFonts w:ascii="Calibri" w:hAnsi="Calibri" w:eastAsia="Calibri" w:cs="Calibri"/>
          <w:b w:val="1"/>
          <w:bCs w:val="1"/>
          <w:noProof w:val="0"/>
          <w:color w:val="000000" w:themeColor="text1" w:themeTint="FF" w:themeShade="FF"/>
          <w:sz w:val="20"/>
          <w:szCs w:val="20"/>
          <w:lang w:val="en-US"/>
        </w:rPr>
        <w:t>Types of Data:</w:t>
      </w:r>
      <w:r w:rsidRPr="553B9957" w:rsidR="38308F3F">
        <w:rPr>
          <w:rFonts w:ascii="Calibri" w:hAnsi="Calibri" w:eastAsia="Calibri" w:cs="Calibri"/>
          <w:noProof w:val="0"/>
          <w:color w:val="000000" w:themeColor="text1" w:themeTint="FF" w:themeShade="FF"/>
          <w:sz w:val="20"/>
          <w:szCs w:val="20"/>
          <w:lang w:val="en-US"/>
        </w:rPr>
        <w:t xml:space="preserve"> The research will generate qualitative data from semi-structured interviews</w:t>
      </w:r>
      <w:r w:rsidRPr="553B9957" w:rsidR="38308F3F">
        <w:rPr>
          <w:rFonts w:ascii="Calibri" w:hAnsi="Calibri" w:eastAsia="Calibri" w:cs="Calibri"/>
          <w:noProof w:val="0"/>
          <w:color w:val="000000" w:themeColor="text1" w:themeTint="FF" w:themeShade="FF"/>
          <w:sz w:val="20"/>
          <w:szCs w:val="20"/>
          <w:lang w:val="en-US"/>
        </w:rPr>
        <w:t xml:space="preserve"> and ethnographic field notes, which will be taken from </w:t>
      </w:r>
      <w:r w:rsidRPr="553B9957" w:rsidR="44FD44EF">
        <w:rPr>
          <w:rFonts w:ascii="Calibri" w:hAnsi="Calibri" w:eastAsia="Calibri" w:cs="Calibri"/>
          <w:noProof w:val="0"/>
          <w:color w:val="000000" w:themeColor="text1" w:themeTint="FF" w:themeShade="FF"/>
          <w:sz w:val="20"/>
          <w:szCs w:val="20"/>
          <w:lang w:val="en-US"/>
        </w:rPr>
        <w:t>village hall</w:t>
      </w:r>
      <w:r w:rsidRPr="553B9957" w:rsidR="38308F3F">
        <w:rPr>
          <w:rFonts w:ascii="Calibri" w:hAnsi="Calibri" w:eastAsia="Calibri" w:cs="Calibri"/>
          <w:noProof w:val="0"/>
          <w:color w:val="000000" w:themeColor="text1" w:themeTint="FF" w:themeShade="FF"/>
          <w:sz w:val="20"/>
          <w:szCs w:val="20"/>
          <w:lang w:val="en-US"/>
        </w:rPr>
        <w:t xml:space="preserve">, </w:t>
      </w:r>
      <w:r w:rsidRPr="553B9957" w:rsidR="03A22A21">
        <w:rPr>
          <w:rFonts w:ascii="Calibri" w:hAnsi="Calibri" w:eastAsia="Calibri" w:cs="Calibri"/>
          <w:noProof w:val="0"/>
          <w:color w:val="000000" w:themeColor="text1" w:themeTint="FF" w:themeShade="FF"/>
          <w:sz w:val="20"/>
          <w:szCs w:val="20"/>
          <w:lang w:val="en-US"/>
        </w:rPr>
        <w:t>commons-community</w:t>
      </w:r>
      <w:r w:rsidRPr="553B9957" w:rsidR="38308F3F">
        <w:rPr>
          <w:rFonts w:ascii="Calibri" w:hAnsi="Calibri" w:eastAsia="Calibri" w:cs="Calibri"/>
          <w:noProof w:val="0"/>
          <w:color w:val="000000" w:themeColor="text1" w:themeTint="FF" w:themeShade="FF"/>
          <w:sz w:val="20"/>
          <w:szCs w:val="20"/>
          <w:lang w:val="en-US"/>
        </w:rPr>
        <w:t xml:space="preserve">, </w:t>
      </w:r>
      <w:r w:rsidRPr="553B9957" w:rsidR="61A828D5">
        <w:rPr>
          <w:rFonts w:ascii="Calibri" w:hAnsi="Calibri" w:eastAsia="Calibri" w:cs="Calibri"/>
          <w:noProof w:val="0"/>
          <w:color w:val="000000" w:themeColor="text1" w:themeTint="FF" w:themeShade="FF"/>
          <w:sz w:val="20"/>
          <w:szCs w:val="20"/>
          <w:lang w:val="en-US"/>
        </w:rPr>
        <w:t>company,</w:t>
      </w:r>
      <w:r w:rsidRPr="553B9957" w:rsidR="38308F3F">
        <w:rPr>
          <w:rFonts w:ascii="Calibri" w:hAnsi="Calibri" w:eastAsia="Calibri" w:cs="Calibri"/>
          <w:noProof w:val="0"/>
          <w:color w:val="000000" w:themeColor="text1" w:themeTint="FF" w:themeShade="FF"/>
          <w:sz w:val="20"/>
          <w:szCs w:val="20"/>
          <w:lang w:val="en-US"/>
        </w:rPr>
        <w:t xml:space="preserve"> and </w:t>
      </w:r>
      <w:r w:rsidRPr="553B9957" w:rsidR="244FB788">
        <w:rPr>
          <w:rFonts w:ascii="Calibri" w:hAnsi="Calibri" w:eastAsia="Calibri" w:cs="Calibri"/>
          <w:noProof w:val="0"/>
          <w:color w:val="000000" w:themeColor="text1" w:themeTint="FF" w:themeShade="FF"/>
          <w:sz w:val="20"/>
          <w:szCs w:val="20"/>
          <w:lang w:val="en-US"/>
        </w:rPr>
        <w:t>dwarf-</w:t>
      </w:r>
      <w:r w:rsidRPr="553B9957" w:rsidR="38308F3F">
        <w:rPr>
          <w:rFonts w:ascii="Calibri" w:hAnsi="Calibri" w:eastAsia="Calibri" w:cs="Calibri"/>
          <w:noProof w:val="0"/>
          <w:color w:val="000000" w:themeColor="text1" w:themeTint="FF" w:themeShade="FF"/>
          <w:sz w:val="20"/>
          <w:szCs w:val="20"/>
          <w:lang w:val="en-US"/>
        </w:rPr>
        <w:t>union meetings</w:t>
      </w:r>
      <w:r w:rsidRPr="553B9957" w:rsidR="6E67BAF5">
        <w:rPr>
          <w:rFonts w:ascii="Calibri" w:hAnsi="Calibri" w:eastAsia="Calibri" w:cs="Calibri"/>
          <w:noProof w:val="0"/>
          <w:color w:val="000000" w:themeColor="text1" w:themeTint="FF" w:themeShade="FF"/>
          <w:sz w:val="20"/>
          <w:szCs w:val="20"/>
          <w:lang w:val="en-US"/>
        </w:rPr>
        <w:t>.</w:t>
      </w:r>
      <w:r w:rsidRPr="553B9957" w:rsidR="38308F3F">
        <w:rPr>
          <w:rFonts w:ascii="Calibri" w:hAnsi="Calibri" w:eastAsia="Calibri" w:cs="Calibri"/>
          <w:noProof w:val="0"/>
          <w:color w:val="000000" w:themeColor="text1" w:themeTint="FF" w:themeShade="FF"/>
          <w:sz w:val="20"/>
          <w:szCs w:val="20"/>
          <w:lang w:val="en-US"/>
        </w:rPr>
        <w:t xml:space="preserve"> </w:t>
      </w:r>
      <w:r w:rsidRPr="553B9957" w:rsidR="38308F3F">
        <w:rPr>
          <w:rFonts w:ascii="Calibri" w:hAnsi="Calibri" w:eastAsia="Calibri" w:cs="Calibri"/>
          <w:noProof w:val="0"/>
          <w:color w:val="000000" w:themeColor="text1" w:themeTint="FF" w:themeShade="FF"/>
          <w:sz w:val="20"/>
          <w:szCs w:val="20"/>
          <w:lang w:val="en-US"/>
        </w:rPr>
        <w:t xml:space="preserve">Audio recordings of interviews will </w:t>
      </w:r>
      <w:r w:rsidRPr="553B9957" w:rsidR="4B03F7F1">
        <w:rPr>
          <w:rFonts w:ascii="Calibri" w:hAnsi="Calibri" w:eastAsia="Calibri" w:cs="Calibri"/>
          <w:noProof w:val="0"/>
          <w:color w:val="000000" w:themeColor="text1" w:themeTint="FF" w:themeShade="FF"/>
          <w:sz w:val="20"/>
          <w:szCs w:val="20"/>
          <w:lang w:val="en-US"/>
        </w:rPr>
        <w:t>be recorded using an encrypted offline recording device to protect anonymity, except where certain postholders have agreed to be named</w:t>
      </w:r>
      <w:r w:rsidRPr="553B9957" w:rsidR="4B03F7F1">
        <w:rPr>
          <w:rFonts w:ascii="Calibri" w:hAnsi="Calibri" w:eastAsia="Calibri" w:cs="Calibri"/>
          <w:noProof w:val="0"/>
          <w:color w:val="000000" w:themeColor="text1" w:themeTint="FF" w:themeShade="FF"/>
          <w:sz w:val="20"/>
          <w:szCs w:val="20"/>
          <w:lang w:val="en-US"/>
        </w:rPr>
        <w:t xml:space="preserve">, </w:t>
      </w:r>
      <w:r w:rsidRPr="553B9957" w:rsidR="4B03F7F1">
        <w:rPr>
          <w:rFonts w:ascii="Calibri" w:hAnsi="Calibri" w:eastAsia="Calibri" w:cs="Calibri"/>
          <w:noProof w:val="0"/>
          <w:color w:val="000000" w:themeColor="text1" w:themeTint="FF" w:themeShade="FF"/>
          <w:sz w:val="20"/>
          <w:szCs w:val="20"/>
          <w:lang w:val="en-US"/>
        </w:rPr>
        <w:t>e.g.</w:t>
      </w:r>
      <w:r w:rsidRPr="553B9957" w:rsidR="4B03F7F1">
        <w:rPr>
          <w:rFonts w:ascii="Calibri" w:hAnsi="Calibri" w:eastAsia="Calibri" w:cs="Calibri"/>
          <w:noProof w:val="0"/>
          <w:color w:val="000000" w:themeColor="text1" w:themeTint="FF" w:themeShade="FF"/>
          <w:sz w:val="20"/>
          <w:szCs w:val="20"/>
          <w:lang w:val="en-US"/>
        </w:rPr>
        <w:t xml:space="preserve"> the Mirror on the Wall</w:t>
      </w:r>
      <w:r w:rsidRPr="553B9957" w:rsidR="38308F3F">
        <w:rPr>
          <w:rFonts w:ascii="Calibri" w:hAnsi="Calibri" w:eastAsia="Calibri" w:cs="Calibri"/>
          <w:noProof w:val="0"/>
          <w:color w:val="000000" w:themeColor="text1" w:themeTint="FF" w:themeShade="FF"/>
          <w:sz w:val="20"/>
          <w:szCs w:val="20"/>
          <w:lang w:val="en-US"/>
        </w:rPr>
        <w:t xml:space="preserve">. </w:t>
      </w:r>
      <w:r w:rsidRPr="553B9957" w:rsidR="361F9896">
        <w:rPr>
          <w:rFonts w:ascii="Calibri" w:hAnsi="Calibri" w:eastAsia="Calibri" w:cs="Calibri"/>
          <w:noProof w:val="0"/>
          <w:color w:val="000000" w:themeColor="text1" w:themeTint="FF" w:themeShade="FF"/>
          <w:sz w:val="20"/>
          <w:szCs w:val="20"/>
          <w:lang w:val="en-US"/>
        </w:rPr>
        <w:t xml:space="preserve">Secondary </w:t>
      </w:r>
      <w:r w:rsidRPr="553B9957" w:rsidR="47C99032">
        <w:rPr>
          <w:rFonts w:ascii="Calibri" w:hAnsi="Calibri" w:eastAsia="Calibri" w:cs="Calibri"/>
          <w:noProof w:val="0"/>
          <w:color w:val="000000" w:themeColor="text1" w:themeTint="FF" w:themeShade="FF"/>
          <w:sz w:val="20"/>
          <w:szCs w:val="20"/>
          <w:lang w:val="en-US"/>
        </w:rPr>
        <w:t>d</w:t>
      </w:r>
      <w:r w:rsidRPr="553B9957" w:rsidR="361F9896">
        <w:rPr>
          <w:rFonts w:ascii="Calibri" w:hAnsi="Calibri" w:eastAsia="Calibri" w:cs="Calibri"/>
          <w:noProof w:val="0"/>
          <w:color w:val="000000" w:themeColor="text1" w:themeTint="FF" w:themeShade="FF"/>
          <w:sz w:val="20"/>
          <w:szCs w:val="20"/>
          <w:lang w:val="en-US"/>
        </w:rPr>
        <w:t>ata</w:t>
      </w:r>
      <w:r w:rsidRPr="553B9957" w:rsidR="53BB3685">
        <w:rPr>
          <w:rFonts w:ascii="Calibri" w:hAnsi="Calibri" w:eastAsia="Calibri" w:cs="Calibri"/>
          <w:noProof w:val="0"/>
          <w:color w:val="000000" w:themeColor="text1" w:themeTint="FF" w:themeShade="FF"/>
          <w:sz w:val="20"/>
          <w:szCs w:val="20"/>
          <w:lang w:val="en-US"/>
        </w:rPr>
        <w:t xml:space="preserve"> relating to key </w:t>
      </w:r>
      <w:r w:rsidRPr="553B9957" w:rsidR="7794F291">
        <w:rPr>
          <w:rFonts w:ascii="Calibri" w:hAnsi="Calibri" w:eastAsia="Calibri" w:cs="Calibri"/>
          <w:noProof w:val="0"/>
          <w:color w:val="000000" w:themeColor="text1" w:themeTint="FF" w:themeShade="FF"/>
          <w:sz w:val="20"/>
          <w:szCs w:val="20"/>
          <w:lang w:val="en-US"/>
        </w:rPr>
        <w:t>topic</w:t>
      </w:r>
      <w:r w:rsidRPr="553B9957" w:rsidR="53BB3685">
        <w:rPr>
          <w:rFonts w:ascii="Calibri" w:hAnsi="Calibri" w:eastAsia="Calibri" w:cs="Calibri"/>
          <w:noProof w:val="0"/>
          <w:color w:val="000000" w:themeColor="text1" w:themeTint="FF" w:themeShade="FF"/>
          <w:sz w:val="20"/>
          <w:szCs w:val="20"/>
          <w:lang w:val="en-US"/>
        </w:rPr>
        <w:t xml:space="preserve">s in human-dwarf relations, </w:t>
      </w:r>
      <w:r w:rsidRPr="553B9957" w:rsidR="43F2CEF9">
        <w:rPr>
          <w:rFonts w:ascii="Calibri" w:hAnsi="Calibri" w:eastAsia="Calibri" w:cs="Calibri"/>
          <w:noProof w:val="0"/>
          <w:color w:val="000000" w:themeColor="text1" w:themeTint="FF" w:themeShade="FF"/>
          <w:sz w:val="20"/>
          <w:szCs w:val="20"/>
          <w:lang w:val="en-US"/>
        </w:rPr>
        <w:t>e.g.</w:t>
      </w:r>
      <w:r w:rsidRPr="553B9957" w:rsidR="53BB3685">
        <w:rPr>
          <w:rFonts w:ascii="Calibri" w:hAnsi="Calibri" w:eastAsia="Calibri" w:cs="Calibri"/>
          <w:noProof w:val="0"/>
          <w:color w:val="000000" w:themeColor="text1" w:themeTint="FF" w:themeShade="FF"/>
          <w:sz w:val="20"/>
          <w:szCs w:val="20"/>
          <w:lang w:val="en-US"/>
        </w:rPr>
        <w:t xml:space="preserve"> apples, combs, laced bodices, </w:t>
      </w:r>
      <w:r w:rsidRPr="553B9957" w:rsidR="71DD46CB">
        <w:rPr>
          <w:rFonts w:ascii="Calibri" w:hAnsi="Calibri" w:eastAsia="Calibri" w:cs="Calibri"/>
          <w:noProof w:val="0"/>
          <w:color w:val="000000" w:themeColor="text1" w:themeTint="FF" w:themeShade="FF"/>
          <w:sz w:val="20"/>
          <w:szCs w:val="20"/>
          <w:lang w:val="en-US"/>
        </w:rPr>
        <w:t xml:space="preserve">iron shoes, </w:t>
      </w:r>
      <w:r w:rsidRPr="553B9957" w:rsidR="53BB3685">
        <w:rPr>
          <w:rFonts w:ascii="Calibri" w:hAnsi="Calibri" w:eastAsia="Calibri" w:cs="Calibri"/>
          <w:noProof w:val="0"/>
          <w:color w:val="000000" w:themeColor="text1" w:themeTint="FF" w:themeShade="FF"/>
          <w:sz w:val="20"/>
          <w:szCs w:val="20"/>
          <w:lang w:val="en-US"/>
        </w:rPr>
        <w:t>and glass caskets,</w:t>
      </w:r>
      <w:r w:rsidRPr="553B9957" w:rsidR="361F9896">
        <w:rPr>
          <w:rFonts w:ascii="Calibri" w:hAnsi="Calibri" w:eastAsia="Calibri" w:cs="Calibri"/>
          <w:noProof w:val="0"/>
          <w:color w:val="000000" w:themeColor="text1" w:themeTint="FF" w:themeShade="FF"/>
          <w:sz w:val="20"/>
          <w:szCs w:val="20"/>
          <w:lang w:val="en-US"/>
        </w:rPr>
        <w:t xml:space="preserve"> shall be retrieved through a review of media and corporate</w:t>
      </w:r>
      <w:r w:rsidRPr="553B9957" w:rsidR="361F9896">
        <w:rPr>
          <w:rFonts w:ascii="Calibri" w:hAnsi="Calibri" w:eastAsia="Calibri" w:cs="Calibri"/>
          <w:noProof w:val="0"/>
          <w:color w:val="000000" w:themeColor="text1" w:themeTint="FF" w:themeShade="FF"/>
          <w:sz w:val="20"/>
          <w:szCs w:val="20"/>
          <w:lang w:val="en-US"/>
        </w:rPr>
        <w:t xml:space="preserve"> archives</w:t>
      </w:r>
      <w:r w:rsidRPr="553B9957" w:rsidR="2192518D">
        <w:rPr>
          <w:rFonts w:ascii="Calibri" w:hAnsi="Calibri" w:eastAsia="Calibri" w:cs="Calibri"/>
          <w:noProof w:val="0"/>
          <w:color w:val="000000" w:themeColor="text1" w:themeTint="FF" w:themeShade="FF"/>
          <w:sz w:val="20"/>
          <w:szCs w:val="20"/>
          <w:lang w:val="en-US"/>
        </w:rPr>
        <w:t xml:space="preserve"> (both dwarf and human)</w:t>
      </w:r>
      <w:r w:rsidRPr="553B9957" w:rsidR="361F9896">
        <w:rPr>
          <w:rFonts w:ascii="Calibri" w:hAnsi="Calibri" w:eastAsia="Calibri" w:cs="Calibri"/>
          <w:noProof w:val="0"/>
          <w:color w:val="000000" w:themeColor="text1" w:themeTint="FF" w:themeShade="FF"/>
          <w:sz w:val="20"/>
          <w:szCs w:val="20"/>
          <w:lang w:val="en-US"/>
        </w:rPr>
        <w:t>,</w:t>
      </w:r>
      <w:r w:rsidRPr="553B9957" w:rsidR="361F9896">
        <w:rPr>
          <w:rFonts w:ascii="Calibri" w:hAnsi="Calibri" w:eastAsia="Calibri" w:cs="Calibri"/>
          <w:noProof w:val="0"/>
          <w:color w:val="000000" w:themeColor="text1" w:themeTint="FF" w:themeShade="FF"/>
          <w:sz w:val="20"/>
          <w:szCs w:val="20"/>
          <w:lang w:val="en-US"/>
        </w:rPr>
        <w:t xml:space="preserve"> publicly available litigation records, </w:t>
      </w:r>
      <w:r w:rsidRPr="553B9957" w:rsidR="3FCFE50F">
        <w:rPr>
          <w:rFonts w:ascii="Calibri" w:hAnsi="Calibri" w:eastAsia="Calibri" w:cs="Calibri"/>
          <w:noProof w:val="0"/>
          <w:color w:val="000000" w:themeColor="text1" w:themeTint="FF" w:themeShade="FF"/>
          <w:sz w:val="20"/>
          <w:szCs w:val="20"/>
          <w:lang w:val="en-US"/>
        </w:rPr>
        <w:t xml:space="preserve">queendom </w:t>
      </w:r>
      <w:r w:rsidRPr="553B9957" w:rsidR="361F9896">
        <w:rPr>
          <w:rFonts w:ascii="Calibri" w:hAnsi="Calibri" w:eastAsia="Calibri" w:cs="Calibri"/>
          <w:noProof w:val="0"/>
          <w:color w:val="000000" w:themeColor="text1" w:themeTint="FF" w:themeShade="FF"/>
          <w:sz w:val="20"/>
          <w:szCs w:val="20"/>
          <w:lang w:val="en-US"/>
        </w:rPr>
        <w:t xml:space="preserve">statistics </w:t>
      </w:r>
      <w:r w:rsidRPr="553B9957" w:rsidR="361F9896">
        <w:rPr>
          <w:rFonts w:ascii="Calibri" w:hAnsi="Calibri" w:eastAsia="Calibri" w:cs="Calibri"/>
          <w:noProof w:val="0"/>
          <w:color w:val="000000" w:themeColor="text1" w:themeTint="FF" w:themeShade="FF"/>
          <w:sz w:val="20"/>
          <w:szCs w:val="20"/>
          <w:lang w:val="en-US"/>
        </w:rPr>
        <w:t>regarding</w:t>
      </w:r>
      <w:r w:rsidRPr="553B9957" w:rsidR="361F9896">
        <w:rPr>
          <w:rFonts w:ascii="Calibri" w:hAnsi="Calibri" w:eastAsia="Calibri" w:cs="Calibri"/>
          <w:noProof w:val="0"/>
          <w:color w:val="000000" w:themeColor="text1" w:themeTint="FF" w:themeShade="FF"/>
          <w:sz w:val="20"/>
          <w:szCs w:val="20"/>
          <w:lang w:val="en-US"/>
        </w:rPr>
        <w:t xml:space="preserve"> anti-dwarf crime and economic and social indicators.</w:t>
      </w:r>
    </w:p>
    <w:p xmlns:wp14="http://schemas.microsoft.com/office/word/2010/wordml" w:rsidP="553B9957" wp14:paraId="3D58004B" wp14:textId="094E92E2">
      <w:pPr>
        <w:ind w:left="-20" w:right="-20"/>
        <w:rPr>
          <w:rFonts w:ascii="Calibri" w:hAnsi="Calibri" w:eastAsia="Calibri" w:cs="Calibri"/>
          <w:noProof w:val="0"/>
          <w:color w:val="000000" w:themeColor="text1" w:themeTint="FF" w:themeShade="FF"/>
          <w:sz w:val="20"/>
          <w:szCs w:val="20"/>
          <w:lang w:val="en-US"/>
        </w:rPr>
      </w:pPr>
      <w:r w:rsidRPr="6F97AA47" w:rsidR="38308F3F">
        <w:rPr>
          <w:rFonts w:ascii="Calibri" w:hAnsi="Calibri" w:eastAsia="Calibri" w:cs="Calibri"/>
          <w:b w:val="1"/>
          <w:bCs w:val="1"/>
          <w:noProof w:val="0"/>
          <w:color w:val="000000" w:themeColor="text1" w:themeTint="FF" w:themeShade="FF"/>
          <w:sz w:val="20"/>
          <w:szCs w:val="20"/>
          <w:lang w:val="en-US"/>
        </w:rPr>
        <w:t>Formats and Software:</w:t>
      </w:r>
      <w:r w:rsidRPr="6F97AA47" w:rsidR="38308F3F">
        <w:rPr>
          <w:rFonts w:ascii="Calibri" w:hAnsi="Calibri" w:eastAsia="Calibri" w:cs="Calibri"/>
          <w:noProof w:val="0"/>
          <w:color w:val="000000" w:themeColor="text1" w:themeTint="FF" w:themeShade="FF"/>
          <w:sz w:val="20"/>
          <w:szCs w:val="20"/>
          <w:lang w:val="en-US"/>
        </w:rPr>
        <w:t xml:space="preserve"> Data will be in password-protected text format </w:t>
      </w:r>
      <w:r w:rsidRPr="6F97AA47" w:rsidR="38308F3F">
        <w:rPr>
          <w:rFonts w:ascii="Calibri" w:hAnsi="Calibri" w:eastAsia="Calibri" w:cs="Calibri"/>
          <w:noProof w:val="0"/>
          <w:color w:val="000000" w:themeColor="text1" w:themeTint="FF" w:themeShade="FF"/>
          <w:sz w:val="20"/>
          <w:szCs w:val="20"/>
          <w:lang w:val="en-US"/>
        </w:rPr>
        <w:t>(</w:t>
      </w:r>
      <w:r w:rsidRPr="6F97AA47" w:rsidR="2F977E48">
        <w:rPr>
          <w:rFonts w:ascii="Calibri" w:hAnsi="Calibri" w:eastAsia="Calibri" w:cs="Calibri"/>
          <w:noProof w:val="0"/>
          <w:color w:val="000000" w:themeColor="text1" w:themeTint="FF" w:themeShade="FF"/>
          <w:sz w:val="20"/>
          <w:szCs w:val="20"/>
          <w:lang w:val="en-US"/>
        </w:rPr>
        <w:t>.</w:t>
      </w:r>
      <w:r w:rsidRPr="6F97AA47" w:rsidR="38308F3F">
        <w:rPr>
          <w:rFonts w:ascii="Calibri" w:hAnsi="Calibri" w:eastAsia="Calibri" w:cs="Calibri"/>
          <w:noProof w:val="0"/>
          <w:color w:val="000000" w:themeColor="text1" w:themeTint="FF" w:themeShade="FF"/>
          <w:sz w:val="20"/>
          <w:szCs w:val="20"/>
          <w:lang w:val="en-US"/>
        </w:rPr>
        <w:t>D</w:t>
      </w:r>
      <w:r w:rsidRPr="6F97AA47" w:rsidR="38EA635A">
        <w:rPr>
          <w:rFonts w:ascii="Calibri" w:hAnsi="Calibri" w:eastAsia="Calibri" w:cs="Calibri"/>
          <w:noProof w:val="0"/>
          <w:color w:val="000000" w:themeColor="text1" w:themeTint="FF" w:themeShade="FF"/>
          <w:sz w:val="20"/>
          <w:szCs w:val="20"/>
          <w:lang w:val="en-US"/>
        </w:rPr>
        <w:t>W</w:t>
      </w:r>
      <w:r w:rsidRPr="6F97AA47" w:rsidR="1DF24EAB">
        <w:rPr>
          <w:rFonts w:ascii="Calibri" w:hAnsi="Calibri" w:eastAsia="Calibri" w:cs="Calibri"/>
          <w:noProof w:val="0"/>
          <w:color w:val="000000" w:themeColor="text1" w:themeTint="FF" w:themeShade="FF"/>
          <w:sz w:val="20"/>
          <w:szCs w:val="20"/>
          <w:lang w:val="en-US"/>
        </w:rPr>
        <w:t>A</w:t>
      </w:r>
      <w:r w:rsidRPr="6F97AA47" w:rsidR="38EA635A">
        <w:rPr>
          <w:rFonts w:ascii="Calibri" w:hAnsi="Calibri" w:eastAsia="Calibri" w:cs="Calibri"/>
          <w:noProof w:val="0"/>
          <w:color w:val="000000" w:themeColor="text1" w:themeTint="FF" w:themeShade="FF"/>
          <w:sz w:val="20"/>
          <w:szCs w:val="20"/>
          <w:lang w:val="en-US"/>
        </w:rPr>
        <w:t>RF</w:t>
      </w:r>
      <w:r w:rsidRPr="6F97AA47" w:rsidR="38308F3F">
        <w:rPr>
          <w:rFonts w:ascii="Calibri" w:hAnsi="Calibri" w:eastAsia="Calibri" w:cs="Calibri"/>
          <w:noProof w:val="0"/>
          <w:color w:val="000000" w:themeColor="text1" w:themeTint="FF" w:themeShade="FF"/>
          <w:sz w:val="20"/>
          <w:szCs w:val="20"/>
          <w:lang w:val="en-US"/>
        </w:rPr>
        <w:t>X</w:t>
      </w:r>
      <w:r w:rsidRPr="6F97AA47" w:rsidR="68FB4FBB">
        <w:rPr>
          <w:rFonts w:ascii="Calibri" w:hAnsi="Calibri" w:eastAsia="Calibri" w:cs="Calibri"/>
          <w:noProof w:val="0"/>
          <w:color w:val="000000" w:themeColor="text1" w:themeTint="FF" w:themeShade="FF"/>
          <w:sz w:val="20"/>
          <w:szCs w:val="20"/>
          <w:lang w:val="en-US"/>
        </w:rPr>
        <w:t xml:space="preserve"> while working</w:t>
      </w:r>
      <w:r w:rsidRPr="6F97AA47" w:rsidR="38308F3F">
        <w:rPr>
          <w:rFonts w:ascii="Calibri" w:hAnsi="Calibri" w:eastAsia="Calibri" w:cs="Calibri"/>
          <w:noProof w:val="0"/>
          <w:color w:val="000000" w:themeColor="text1" w:themeTint="FF" w:themeShade="FF"/>
          <w:sz w:val="20"/>
          <w:szCs w:val="20"/>
          <w:lang w:val="en-US"/>
        </w:rPr>
        <w:t xml:space="preserve">, </w:t>
      </w:r>
      <w:r w:rsidRPr="6F97AA47" w:rsidR="1B965B2C">
        <w:rPr>
          <w:rFonts w:ascii="Calibri" w:hAnsi="Calibri" w:eastAsia="Calibri" w:cs="Calibri"/>
          <w:noProof w:val="0"/>
          <w:color w:val="000000" w:themeColor="text1" w:themeTint="FF" w:themeShade="FF"/>
          <w:sz w:val="20"/>
          <w:szCs w:val="20"/>
          <w:lang w:val="en-US"/>
        </w:rPr>
        <w:t>.</w:t>
      </w:r>
      <w:r w:rsidRPr="6F97AA47" w:rsidR="38308F3F">
        <w:rPr>
          <w:rFonts w:ascii="Calibri" w:hAnsi="Calibri" w:eastAsia="Calibri" w:cs="Calibri"/>
          <w:noProof w:val="0"/>
          <w:color w:val="000000" w:themeColor="text1" w:themeTint="FF" w:themeShade="FF"/>
          <w:sz w:val="20"/>
          <w:szCs w:val="20"/>
          <w:lang w:val="en-US"/>
        </w:rPr>
        <w:t>P</w:t>
      </w:r>
      <w:r w:rsidRPr="6F97AA47" w:rsidR="35FE14AC">
        <w:rPr>
          <w:rFonts w:ascii="Calibri" w:hAnsi="Calibri" w:eastAsia="Calibri" w:cs="Calibri"/>
          <w:noProof w:val="0"/>
          <w:color w:val="000000" w:themeColor="text1" w:themeTint="FF" w:themeShade="FF"/>
          <w:sz w:val="20"/>
          <w:szCs w:val="20"/>
          <w:lang w:val="en-US"/>
        </w:rPr>
        <w:t>RINCED</w:t>
      </w:r>
      <w:r w:rsidRPr="6F97AA47" w:rsidR="38308F3F">
        <w:rPr>
          <w:rFonts w:ascii="Calibri" w:hAnsi="Calibri" w:eastAsia="Calibri" w:cs="Calibri"/>
          <w:noProof w:val="0"/>
          <w:color w:val="000000" w:themeColor="text1" w:themeTint="FF" w:themeShade="FF"/>
          <w:sz w:val="20"/>
          <w:szCs w:val="20"/>
          <w:lang w:val="en-US"/>
        </w:rPr>
        <w:t>F</w:t>
      </w:r>
      <w:r w:rsidRPr="6F97AA47" w:rsidR="7AC4F27A">
        <w:rPr>
          <w:rFonts w:ascii="Calibri" w:hAnsi="Calibri" w:eastAsia="Calibri" w:cs="Calibri"/>
          <w:noProof w:val="0"/>
          <w:color w:val="000000" w:themeColor="text1" w:themeTint="FF" w:themeShade="FF"/>
          <w:sz w:val="20"/>
          <w:szCs w:val="20"/>
          <w:lang w:val="en-US"/>
        </w:rPr>
        <w:t xml:space="preserve"> for </w:t>
      </w:r>
      <w:bookmarkStart w:name="_Int_J9YgXoGQ" w:id="761160708"/>
      <w:r w:rsidRPr="6F97AA47" w:rsidR="7AC4F27A">
        <w:rPr>
          <w:rFonts w:ascii="Calibri" w:hAnsi="Calibri" w:eastAsia="Calibri" w:cs="Calibri"/>
          <w:noProof w:val="0"/>
          <w:color w:val="000000" w:themeColor="text1" w:themeTint="FF" w:themeShade="FF"/>
          <w:sz w:val="20"/>
          <w:szCs w:val="20"/>
          <w:lang w:val="en-US"/>
        </w:rPr>
        <w:t>final version</w:t>
      </w:r>
      <w:bookmarkEnd w:id="761160708"/>
      <w:r w:rsidRPr="6F97AA47" w:rsidR="38308F3F">
        <w:rPr>
          <w:rFonts w:ascii="Calibri" w:hAnsi="Calibri" w:eastAsia="Calibri" w:cs="Calibri"/>
          <w:noProof w:val="0"/>
          <w:color w:val="000000" w:themeColor="text1" w:themeTint="FF" w:themeShade="FF"/>
          <w:sz w:val="20"/>
          <w:szCs w:val="20"/>
          <w:lang w:val="en-US"/>
        </w:rPr>
        <w:t>) for transcripts and field notes. Audio recordings will be in a common audio format (e.g.</w:t>
      </w:r>
      <w:r w:rsidRPr="6F97AA47" w:rsidR="38308F3F">
        <w:rPr>
          <w:rFonts w:ascii="Calibri" w:hAnsi="Calibri" w:eastAsia="Calibri" w:cs="Calibri"/>
          <w:noProof w:val="0"/>
          <w:color w:val="000000" w:themeColor="text1" w:themeTint="FF" w:themeShade="FF"/>
          <w:sz w:val="20"/>
          <w:szCs w:val="20"/>
          <w:lang w:val="en-US"/>
        </w:rPr>
        <w:t xml:space="preserve">, </w:t>
      </w:r>
      <w:r w:rsidRPr="6F97AA47" w:rsidR="09078C9F">
        <w:rPr>
          <w:rFonts w:ascii="Calibri" w:hAnsi="Calibri" w:eastAsia="Calibri" w:cs="Calibri"/>
          <w:noProof w:val="0"/>
          <w:color w:val="000000" w:themeColor="text1" w:themeTint="FF" w:themeShade="FF"/>
          <w:sz w:val="20"/>
          <w:szCs w:val="20"/>
          <w:lang w:val="en-US"/>
        </w:rPr>
        <w:t>.</w:t>
      </w:r>
      <w:r w:rsidRPr="6F97AA47" w:rsidR="38308F3F">
        <w:rPr>
          <w:rFonts w:ascii="Calibri" w:hAnsi="Calibri" w:eastAsia="Calibri" w:cs="Calibri"/>
          <w:noProof w:val="0"/>
          <w:color w:val="000000" w:themeColor="text1" w:themeTint="FF" w:themeShade="FF"/>
          <w:sz w:val="20"/>
          <w:szCs w:val="20"/>
          <w:lang w:val="en-US"/>
        </w:rPr>
        <w:t>M</w:t>
      </w:r>
      <w:r w:rsidRPr="6F97AA47" w:rsidR="50D3899D">
        <w:rPr>
          <w:rFonts w:ascii="Calibri" w:hAnsi="Calibri" w:eastAsia="Calibri" w:cs="Calibri"/>
          <w:noProof w:val="0"/>
          <w:color w:val="000000" w:themeColor="text1" w:themeTint="FF" w:themeShade="FF"/>
          <w:sz w:val="20"/>
          <w:szCs w:val="20"/>
          <w:lang w:val="en-US"/>
        </w:rPr>
        <w:t>IRROR</w:t>
      </w:r>
      <w:r w:rsidRPr="6F97AA47" w:rsidR="38308F3F">
        <w:rPr>
          <w:rFonts w:ascii="Calibri" w:hAnsi="Calibri" w:eastAsia="Calibri" w:cs="Calibri"/>
          <w:noProof w:val="0"/>
          <w:color w:val="000000" w:themeColor="text1" w:themeTint="FF" w:themeShade="FF"/>
          <w:sz w:val="20"/>
          <w:szCs w:val="20"/>
          <w:lang w:val="en-US"/>
        </w:rPr>
        <w:t>P</w:t>
      </w:r>
      <w:r w:rsidRPr="6F97AA47" w:rsidR="4D8ED612">
        <w:rPr>
          <w:rFonts w:ascii="Calibri" w:hAnsi="Calibri" w:eastAsia="Calibri" w:cs="Calibri"/>
          <w:noProof w:val="0"/>
          <w:color w:val="000000" w:themeColor="text1" w:themeTint="FF" w:themeShade="FF"/>
          <w:sz w:val="20"/>
          <w:szCs w:val="20"/>
          <w:lang w:val="en-US"/>
        </w:rPr>
        <w:t>3</w:t>
      </w:r>
      <w:r w:rsidRPr="6F97AA47" w:rsidR="38308F3F">
        <w:rPr>
          <w:rFonts w:ascii="Calibri" w:hAnsi="Calibri" w:eastAsia="Calibri" w:cs="Calibri"/>
          <w:noProof w:val="0"/>
          <w:color w:val="000000" w:themeColor="text1" w:themeTint="FF" w:themeShade="FF"/>
          <w:sz w:val="20"/>
          <w:szCs w:val="20"/>
          <w:lang w:val="en-US"/>
        </w:rPr>
        <w:t xml:space="preserve">, </w:t>
      </w:r>
      <w:r w:rsidRPr="6F97AA47" w:rsidR="517BA857">
        <w:rPr>
          <w:rFonts w:ascii="Calibri" w:hAnsi="Calibri" w:eastAsia="Calibri" w:cs="Calibri"/>
          <w:noProof w:val="0"/>
          <w:color w:val="000000" w:themeColor="text1" w:themeTint="FF" w:themeShade="FF"/>
          <w:sz w:val="20"/>
          <w:szCs w:val="20"/>
          <w:lang w:val="en-US"/>
        </w:rPr>
        <w:t>.</w:t>
      </w:r>
      <w:r w:rsidRPr="6F97AA47" w:rsidR="38308F3F">
        <w:rPr>
          <w:rFonts w:ascii="Calibri" w:hAnsi="Calibri" w:eastAsia="Calibri" w:cs="Calibri"/>
          <w:noProof w:val="0"/>
          <w:color w:val="000000" w:themeColor="text1" w:themeTint="FF" w:themeShade="FF"/>
          <w:sz w:val="20"/>
          <w:szCs w:val="20"/>
          <w:lang w:val="en-US"/>
        </w:rPr>
        <w:t>P</w:t>
      </w:r>
      <w:r w:rsidRPr="6F97AA47" w:rsidR="6D6CA000">
        <w:rPr>
          <w:rFonts w:ascii="Calibri" w:hAnsi="Calibri" w:eastAsia="Calibri" w:cs="Calibri"/>
          <w:noProof w:val="0"/>
          <w:color w:val="000000" w:themeColor="text1" w:themeTint="FF" w:themeShade="FF"/>
          <w:sz w:val="20"/>
          <w:szCs w:val="20"/>
          <w:lang w:val="en-US"/>
        </w:rPr>
        <w:t>RIN</w:t>
      </w:r>
      <w:r w:rsidRPr="6F97AA47" w:rsidR="38308F3F">
        <w:rPr>
          <w:rFonts w:ascii="Calibri" w:hAnsi="Calibri" w:eastAsia="Calibri" w:cs="Calibri"/>
          <w:noProof w:val="0"/>
          <w:color w:val="000000" w:themeColor="text1" w:themeTint="FF" w:themeShade="FF"/>
          <w:sz w:val="20"/>
          <w:szCs w:val="20"/>
          <w:lang w:val="en-US"/>
        </w:rPr>
        <w:t>CM</w:t>
      </w:r>
      <w:r w:rsidRPr="6F97AA47" w:rsidR="38308F3F">
        <w:rPr>
          <w:rFonts w:ascii="Calibri" w:hAnsi="Calibri" w:eastAsia="Calibri" w:cs="Calibri"/>
          <w:noProof w:val="0"/>
          <w:color w:val="000000" w:themeColor="text1" w:themeTint="FF" w:themeShade="FF"/>
          <w:sz w:val="20"/>
          <w:szCs w:val="20"/>
          <w:lang w:val="en-US"/>
        </w:rPr>
        <w:t xml:space="preserve">). Transcription of audio files, </w:t>
      </w:r>
      <w:r w:rsidRPr="6F97AA47" w:rsidR="38308F3F">
        <w:rPr>
          <w:rFonts w:ascii="Calibri" w:hAnsi="Calibri" w:eastAsia="Calibri" w:cs="Calibri"/>
          <w:noProof w:val="0"/>
          <w:color w:val="000000" w:themeColor="text1" w:themeTint="FF" w:themeShade="FF"/>
          <w:sz w:val="20"/>
          <w:szCs w:val="20"/>
          <w:lang w:val="en-US"/>
        </w:rPr>
        <w:t>con</w:t>
      </w:r>
      <w:r w:rsidRPr="6F97AA47" w:rsidR="7B099041">
        <w:rPr>
          <w:rFonts w:ascii="Calibri" w:hAnsi="Calibri" w:eastAsia="Calibri" w:cs="Calibri"/>
          <w:noProof w:val="0"/>
          <w:color w:val="000000" w:themeColor="text1" w:themeTint="FF" w:themeShade="FF"/>
          <w:sz w:val="20"/>
          <w:szCs w:val="20"/>
          <w:lang w:val="en-US"/>
        </w:rPr>
        <w:t>taining</w:t>
      </w:r>
      <w:r w:rsidRPr="6F97AA47" w:rsidR="38308F3F">
        <w:rPr>
          <w:rFonts w:ascii="Calibri" w:hAnsi="Calibri" w:eastAsia="Calibri" w:cs="Calibri"/>
          <w:noProof w:val="0"/>
          <w:color w:val="000000" w:themeColor="text1" w:themeTint="FF" w:themeShade="FF"/>
          <w:sz w:val="20"/>
          <w:szCs w:val="20"/>
          <w:lang w:val="en-US"/>
        </w:rPr>
        <w:t xml:space="preserve"> both </w:t>
      </w:r>
      <w:r w:rsidRPr="6F97AA47" w:rsidR="4C2B5D97">
        <w:rPr>
          <w:rFonts w:ascii="Calibri" w:hAnsi="Calibri" w:eastAsia="Calibri" w:cs="Calibri"/>
          <w:noProof w:val="0"/>
          <w:color w:val="000000" w:themeColor="text1" w:themeTint="FF" w:themeShade="FF"/>
          <w:sz w:val="20"/>
          <w:szCs w:val="20"/>
          <w:lang w:val="en-US"/>
        </w:rPr>
        <w:t>Dwarvish</w:t>
      </w:r>
      <w:r w:rsidRPr="6F97AA47" w:rsidR="38308F3F">
        <w:rPr>
          <w:rFonts w:ascii="Calibri" w:hAnsi="Calibri" w:eastAsia="Calibri" w:cs="Calibri"/>
          <w:noProof w:val="0"/>
          <w:color w:val="000000" w:themeColor="text1" w:themeTint="FF" w:themeShade="FF"/>
          <w:sz w:val="20"/>
          <w:szCs w:val="20"/>
          <w:lang w:val="en-US"/>
        </w:rPr>
        <w:t xml:space="preserve">- and </w:t>
      </w:r>
      <w:r w:rsidRPr="6F97AA47" w:rsidR="484DC254">
        <w:rPr>
          <w:rFonts w:ascii="Calibri" w:hAnsi="Calibri" w:eastAsia="Calibri" w:cs="Calibri"/>
          <w:noProof w:val="0"/>
          <w:color w:val="000000" w:themeColor="text1" w:themeTint="FF" w:themeShade="FF"/>
          <w:sz w:val="20"/>
          <w:szCs w:val="20"/>
          <w:lang w:val="en-US"/>
        </w:rPr>
        <w:t>Commons</w:t>
      </w:r>
      <w:r w:rsidRPr="6F97AA47" w:rsidR="38308F3F">
        <w:rPr>
          <w:rFonts w:ascii="Calibri" w:hAnsi="Calibri" w:eastAsia="Calibri" w:cs="Calibri"/>
          <w:noProof w:val="0"/>
          <w:color w:val="000000" w:themeColor="text1" w:themeTint="FF" w:themeShade="FF"/>
          <w:sz w:val="20"/>
          <w:szCs w:val="20"/>
          <w:lang w:val="en-US"/>
        </w:rPr>
        <w:t xml:space="preserve">-language interviews (though principally </w:t>
      </w:r>
      <w:r w:rsidRPr="6F97AA47" w:rsidR="3D47D372">
        <w:rPr>
          <w:rFonts w:ascii="Calibri" w:hAnsi="Calibri" w:eastAsia="Calibri" w:cs="Calibri"/>
          <w:noProof w:val="0"/>
          <w:color w:val="000000" w:themeColor="text1" w:themeTint="FF" w:themeShade="FF"/>
          <w:sz w:val="20"/>
          <w:szCs w:val="20"/>
          <w:lang w:val="en-US"/>
        </w:rPr>
        <w:t>Dwarvish</w:t>
      </w:r>
      <w:r w:rsidRPr="6F97AA47" w:rsidR="38308F3F">
        <w:rPr>
          <w:rFonts w:ascii="Calibri" w:hAnsi="Calibri" w:eastAsia="Calibri" w:cs="Calibri"/>
          <w:noProof w:val="0"/>
          <w:color w:val="000000" w:themeColor="text1" w:themeTint="FF" w:themeShade="FF"/>
          <w:sz w:val="20"/>
          <w:szCs w:val="20"/>
          <w:lang w:val="en-US"/>
        </w:rPr>
        <w:t xml:space="preserve">) will be conducted by the researcher, without use of any transcription software. Data analysis software (like </w:t>
      </w:r>
      <w:r w:rsidRPr="6F97AA47" w:rsidR="38308F3F">
        <w:rPr>
          <w:rFonts w:ascii="Calibri" w:hAnsi="Calibri" w:eastAsia="Calibri" w:cs="Calibri"/>
          <w:noProof w:val="0"/>
          <w:color w:val="000000" w:themeColor="text1" w:themeTint="FF" w:themeShade="FF"/>
          <w:sz w:val="20"/>
          <w:szCs w:val="20"/>
          <w:lang w:val="en-US"/>
        </w:rPr>
        <w:t>NViv</w:t>
      </w:r>
      <w:r w:rsidRPr="6F97AA47" w:rsidR="19BCF52A">
        <w:rPr>
          <w:rFonts w:ascii="Calibri" w:hAnsi="Calibri" w:eastAsia="Calibri" w:cs="Calibri"/>
          <w:noProof w:val="0"/>
          <w:color w:val="000000" w:themeColor="text1" w:themeTint="FF" w:themeShade="FF"/>
          <w:sz w:val="20"/>
          <w:szCs w:val="20"/>
          <w:lang w:val="en-US"/>
        </w:rPr>
        <w:t>i</w:t>
      </w:r>
      <w:r w:rsidRPr="6F97AA47" w:rsidR="067DA12C">
        <w:rPr>
          <w:rFonts w:ascii="Calibri" w:hAnsi="Calibri" w:eastAsia="Calibri" w:cs="Calibri"/>
          <w:noProof w:val="0"/>
          <w:color w:val="000000" w:themeColor="text1" w:themeTint="FF" w:themeShade="FF"/>
          <w:sz w:val="20"/>
          <w:szCs w:val="20"/>
          <w:lang w:val="en-US"/>
        </w:rPr>
        <w:t>an</w:t>
      </w:r>
      <w:r w:rsidRPr="6F97AA47" w:rsidR="38308F3F">
        <w:rPr>
          <w:rFonts w:ascii="Calibri" w:hAnsi="Calibri" w:eastAsia="Calibri" w:cs="Calibri"/>
          <w:noProof w:val="0"/>
          <w:color w:val="000000" w:themeColor="text1" w:themeTint="FF" w:themeShade="FF"/>
          <w:sz w:val="20"/>
          <w:szCs w:val="20"/>
          <w:lang w:val="en-US"/>
        </w:rPr>
        <w:t xml:space="preserve">) </w:t>
      </w:r>
      <w:r w:rsidRPr="6F97AA47" w:rsidR="50EB6DB7">
        <w:rPr>
          <w:rFonts w:ascii="Calibri" w:hAnsi="Calibri" w:eastAsia="Calibri" w:cs="Calibri"/>
          <w:noProof w:val="0"/>
          <w:color w:val="000000" w:themeColor="text1" w:themeTint="FF" w:themeShade="FF"/>
          <w:sz w:val="20"/>
          <w:szCs w:val="20"/>
          <w:lang w:val="en-US"/>
        </w:rPr>
        <w:t xml:space="preserve">may </w:t>
      </w:r>
      <w:r w:rsidRPr="6F97AA47" w:rsidR="38308F3F">
        <w:rPr>
          <w:rFonts w:ascii="Calibri" w:hAnsi="Calibri" w:eastAsia="Calibri" w:cs="Calibri"/>
          <w:noProof w:val="0"/>
          <w:color w:val="000000" w:themeColor="text1" w:themeTint="FF" w:themeShade="FF"/>
          <w:sz w:val="20"/>
          <w:szCs w:val="20"/>
          <w:lang w:val="en-US"/>
        </w:rPr>
        <w:t xml:space="preserve">be </w:t>
      </w:r>
      <w:r w:rsidRPr="6F97AA47" w:rsidR="38308F3F">
        <w:rPr>
          <w:rFonts w:ascii="Calibri" w:hAnsi="Calibri" w:eastAsia="Calibri" w:cs="Calibri"/>
          <w:noProof w:val="0"/>
          <w:color w:val="000000" w:themeColor="text1" w:themeTint="FF" w:themeShade="FF"/>
          <w:sz w:val="20"/>
          <w:szCs w:val="20"/>
          <w:lang w:val="en-US"/>
        </w:rPr>
        <w:t>utilized</w:t>
      </w:r>
      <w:r w:rsidRPr="6F97AA47" w:rsidR="38308F3F">
        <w:rPr>
          <w:rFonts w:ascii="Calibri" w:hAnsi="Calibri" w:eastAsia="Calibri" w:cs="Calibri"/>
          <w:noProof w:val="0"/>
          <w:color w:val="000000" w:themeColor="text1" w:themeTint="FF" w:themeShade="FF"/>
          <w:sz w:val="20"/>
          <w:szCs w:val="20"/>
          <w:lang w:val="en-US"/>
        </w:rPr>
        <w:t xml:space="preserve"> for qualitative data analysis</w:t>
      </w:r>
      <w:r w:rsidRPr="6F97AA47" w:rsidR="38308F3F">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553B9957" wp14:paraId="638ED537" wp14:textId="3669B01D">
      <w:pPr>
        <w:ind w:left="-20" w:right="-20"/>
        <w:rPr>
          <w:rFonts w:ascii="Calibri" w:hAnsi="Calibri" w:eastAsia="Calibri" w:cs="Calibri"/>
          <w:noProof w:val="0"/>
          <w:color w:val="000000" w:themeColor="text1" w:themeTint="FF" w:themeShade="FF"/>
          <w:sz w:val="20"/>
          <w:szCs w:val="20"/>
          <w:lang w:val="en-US"/>
        </w:rPr>
      </w:pPr>
      <w:r w:rsidRPr="553B9957" w:rsidR="38308F3F">
        <w:rPr>
          <w:rFonts w:ascii="Calibri" w:hAnsi="Calibri" w:eastAsia="Calibri" w:cs="Calibri"/>
          <w:b w:val="1"/>
          <w:bCs w:val="1"/>
          <w:noProof w:val="0"/>
          <w:color w:val="000000" w:themeColor="text1" w:themeTint="FF" w:themeShade="FF"/>
          <w:sz w:val="20"/>
          <w:szCs w:val="20"/>
          <w:lang w:val="en-US"/>
        </w:rPr>
        <w:t>Volume:</w:t>
      </w:r>
      <w:r w:rsidRPr="553B9957" w:rsidR="38308F3F">
        <w:rPr>
          <w:rFonts w:ascii="Calibri" w:hAnsi="Calibri" w:eastAsia="Calibri" w:cs="Calibri"/>
          <w:noProof w:val="0"/>
          <w:color w:val="000000" w:themeColor="text1" w:themeTint="FF" w:themeShade="FF"/>
          <w:sz w:val="20"/>
          <w:szCs w:val="20"/>
          <w:lang w:val="en-US"/>
        </w:rPr>
        <w:t xml:space="preserve"> The exact volume of data </w:t>
      </w:r>
      <w:r w:rsidRPr="553B9957" w:rsidR="0EF0F99D">
        <w:rPr>
          <w:rFonts w:ascii="Calibri" w:hAnsi="Calibri" w:eastAsia="Calibri" w:cs="Calibri"/>
          <w:noProof w:val="0"/>
          <w:color w:val="000000" w:themeColor="text1" w:themeTint="FF" w:themeShade="FF"/>
          <w:sz w:val="20"/>
          <w:szCs w:val="20"/>
          <w:lang w:val="en-US"/>
        </w:rPr>
        <w:t xml:space="preserve">is not yet </w:t>
      </w:r>
      <w:r w:rsidRPr="553B9957" w:rsidR="0EF0F99D">
        <w:rPr>
          <w:rFonts w:ascii="Calibri" w:hAnsi="Calibri" w:eastAsia="Calibri" w:cs="Calibri"/>
          <w:noProof w:val="0"/>
          <w:color w:val="000000" w:themeColor="text1" w:themeTint="FF" w:themeShade="FF"/>
          <w:sz w:val="20"/>
          <w:szCs w:val="20"/>
          <w:lang w:val="en-US"/>
        </w:rPr>
        <w:t>determined</w:t>
      </w:r>
      <w:r w:rsidRPr="553B9957" w:rsidR="0EF0F99D">
        <w:rPr>
          <w:rFonts w:ascii="Calibri" w:hAnsi="Calibri" w:eastAsia="Calibri" w:cs="Calibri"/>
          <w:noProof w:val="0"/>
          <w:color w:val="000000" w:themeColor="text1" w:themeTint="FF" w:themeShade="FF"/>
          <w:sz w:val="20"/>
          <w:szCs w:val="20"/>
          <w:lang w:val="en-US"/>
        </w:rPr>
        <w:t>,</w:t>
      </w:r>
      <w:r w:rsidRPr="553B9957" w:rsidR="38308F3F">
        <w:rPr>
          <w:rFonts w:ascii="Calibri" w:hAnsi="Calibri" w:eastAsia="Calibri" w:cs="Calibri"/>
          <w:noProof w:val="0"/>
          <w:color w:val="000000" w:themeColor="text1" w:themeTint="FF" w:themeShade="FF"/>
          <w:sz w:val="20"/>
          <w:szCs w:val="20"/>
          <w:lang w:val="en-US"/>
        </w:rPr>
        <w:t xml:space="preserve"> </w:t>
      </w:r>
      <w:r w:rsidRPr="553B9957" w:rsidR="4AF8C922">
        <w:rPr>
          <w:rFonts w:ascii="Calibri" w:hAnsi="Calibri" w:eastAsia="Calibri" w:cs="Calibri"/>
          <w:noProof w:val="0"/>
          <w:color w:val="000000" w:themeColor="text1" w:themeTint="FF" w:themeShade="FF"/>
          <w:sz w:val="20"/>
          <w:szCs w:val="20"/>
          <w:lang w:val="en-US"/>
        </w:rPr>
        <w:t>al</w:t>
      </w:r>
      <w:r w:rsidRPr="553B9957" w:rsidR="38308F3F">
        <w:rPr>
          <w:rFonts w:ascii="Calibri" w:hAnsi="Calibri" w:eastAsia="Calibri" w:cs="Calibri"/>
          <w:noProof w:val="0"/>
          <w:color w:val="000000" w:themeColor="text1" w:themeTint="FF" w:themeShade="FF"/>
          <w:sz w:val="20"/>
          <w:szCs w:val="20"/>
          <w:lang w:val="en-US"/>
        </w:rPr>
        <w:t xml:space="preserve">though over </w:t>
      </w:r>
      <w:r w:rsidRPr="553B9957" w:rsidR="55EECD7B">
        <w:rPr>
          <w:rFonts w:ascii="Calibri" w:hAnsi="Calibri" w:eastAsia="Calibri" w:cs="Calibri"/>
          <w:noProof w:val="0"/>
          <w:color w:val="000000" w:themeColor="text1" w:themeTint="FF" w:themeShade="FF"/>
          <w:sz w:val="20"/>
          <w:szCs w:val="20"/>
          <w:lang w:val="en-US"/>
        </w:rPr>
        <w:t xml:space="preserve">seven </w:t>
      </w:r>
      <w:r w:rsidRPr="553B9957" w:rsidR="38308F3F">
        <w:rPr>
          <w:rFonts w:ascii="Calibri" w:hAnsi="Calibri" w:eastAsia="Calibri" w:cs="Calibri"/>
          <w:noProof w:val="0"/>
          <w:color w:val="000000" w:themeColor="text1" w:themeTint="FF" w:themeShade="FF"/>
          <w:sz w:val="20"/>
          <w:szCs w:val="20"/>
          <w:lang w:val="en-US"/>
        </w:rPr>
        <w:t xml:space="preserve">months I </w:t>
      </w:r>
      <w:r w:rsidRPr="553B9957" w:rsidR="38308F3F">
        <w:rPr>
          <w:rFonts w:ascii="Calibri" w:hAnsi="Calibri" w:eastAsia="Calibri" w:cs="Calibri"/>
          <w:noProof w:val="0"/>
          <w:color w:val="000000" w:themeColor="text1" w:themeTint="FF" w:themeShade="FF"/>
          <w:sz w:val="20"/>
          <w:szCs w:val="20"/>
          <w:lang w:val="en-US"/>
        </w:rPr>
        <w:t>anticipate</w:t>
      </w:r>
      <w:r w:rsidRPr="553B9957" w:rsidR="38308F3F">
        <w:rPr>
          <w:rFonts w:ascii="Calibri" w:hAnsi="Calibri" w:eastAsia="Calibri" w:cs="Calibri"/>
          <w:noProof w:val="0"/>
          <w:color w:val="000000" w:themeColor="text1" w:themeTint="FF" w:themeShade="FF"/>
          <w:sz w:val="20"/>
          <w:szCs w:val="20"/>
          <w:lang w:val="en-US"/>
        </w:rPr>
        <w:t xml:space="preserve"> approximately 100 interviews plus participation in several </w:t>
      </w:r>
      <w:r w:rsidRPr="553B9957" w:rsidR="38308F3F">
        <w:rPr>
          <w:rFonts w:ascii="Calibri" w:hAnsi="Calibri" w:eastAsia="Calibri" w:cs="Calibri"/>
          <w:noProof w:val="0"/>
          <w:color w:val="000000" w:themeColor="text1" w:themeTint="FF" w:themeShade="FF"/>
          <w:sz w:val="20"/>
          <w:szCs w:val="20"/>
          <w:lang w:val="en-US"/>
        </w:rPr>
        <w:t>meetings. Each interview w</w:t>
      </w:r>
      <w:r w:rsidRPr="553B9957" w:rsidR="25C89C51">
        <w:rPr>
          <w:rFonts w:ascii="Calibri" w:hAnsi="Calibri" w:eastAsia="Calibri" w:cs="Calibri"/>
          <w:noProof w:val="0"/>
          <w:color w:val="000000" w:themeColor="text1" w:themeTint="FF" w:themeShade="FF"/>
          <w:sz w:val="20"/>
          <w:szCs w:val="20"/>
          <w:lang w:val="en-US"/>
        </w:rPr>
        <w:t xml:space="preserve">ill </w:t>
      </w:r>
      <w:r w:rsidRPr="553B9957" w:rsidR="38308F3F">
        <w:rPr>
          <w:rFonts w:ascii="Calibri" w:hAnsi="Calibri" w:eastAsia="Calibri" w:cs="Calibri"/>
          <w:noProof w:val="0"/>
          <w:color w:val="000000" w:themeColor="text1" w:themeTint="FF" w:themeShade="FF"/>
          <w:sz w:val="20"/>
          <w:szCs w:val="20"/>
          <w:lang w:val="en-US"/>
        </w:rPr>
        <w:t xml:space="preserve">last </w:t>
      </w:r>
      <w:r w:rsidRPr="553B9957" w:rsidR="74B3C14F">
        <w:rPr>
          <w:rFonts w:ascii="Calibri" w:hAnsi="Calibri" w:eastAsia="Calibri" w:cs="Calibri"/>
          <w:noProof w:val="0"/>
          <w:color w:val="000000" w:themeColor="text1" w:themeTint="FF" w:themeShade="FF"/>
          <w:sz w:val="20"/>
          <w:szCs w:val="20"/>
          <w:lang w:val="en-US"/>
        </w:rPr>
        <w:t>2-3</w:t>
      </w:r>
      <w:r w:rsidRPr="553B9957" w:rsidR="38308F3F">
        <w:rPr>
          <w:rFonts w:ascii="Calibri" w:hAnsi="Calibri" w:eastAsia="Calibri" w:cs="Calibri"/>
          <w:noProof w:val="0"/>
          <w:color w:val="000000" w:themeColor="text1" w:themeTint="FF" w:themeShade="FF"/>
          <w:sz w:val="20"/>
          <w:szCs w:val="20"/>
          <w:lang w:val="en-US"/>
        </w:rPr>
        <w:t xml:space="preserve"> </w:t>
      </w:r>
      <w:r w:rsidRPr="553B9957" w:rsidR="627EA3B1">
        <w:rPr>
          <w:rFonts w:ascii="Calibri" w:hAnsi="Calibri" w:eastAsia="Calibri" w:cs="Calibri"/>
          <w:noProof w:val="0"/>
          <w:color w:val="000000" w:themeColor="text1" w:themeTint="FF" w:themeShade="FF"/>
          <w:sz w:val="20"/>
          <w:szCs w:val="20"/>
          <w:lang w:val="en-US"/>
        </w:rPr>
        <w:t>dwarf-</w:t>
      </w:r>
      <w:r w:rsidRPr="553B9957" w:rsidR="38308F3F">
        <w:rPr>
          <w:rFonts w:ascii="Calibri" w:hAnsi="Calibri" w:eastAsia="Calibri" w:cs="Calibri"/>
          <w:noProof w:val="0"/>
          <w:color w:val="000000" w:themeColor="text1" w:themeTint="FF" w:themeShade="FF"/>
          <w:sz w:val="20"/>
          <w:szCs w:val="20"/>
          <w:lang w:val="en-US"/>
        </w:rPr>
        <w:t xml:space="preserve">hours, so up to </w:t>
      </w:r>
      <w:r w:rsidRPr="553B9957" w:rsidR="3848349F">
        <w:rPr>
          <w:rFonts w:ascii="Calibri" w:hAnsi="Calibri" w:eastAsia="Calibri" w:cs="Calibri"/>
          <w:noProof w:val="0"/>
          <w:color w:val="000000" w:themeColor="text1" w:themeTint="FF" w:themeShade="FF"/>
          <w:sz w:val="20"/>
          <w:szCs w:val="20"/>
          <w:lang w:val="en-US"/>
        </w:rPr>
        <w:t xml:space="preserve">170 </w:t>
      </w:r>
      <w:r w:rsidRPr="553B9957" w:rsidR="0D7BAA1A">
        <w:rPr>
          <w:rFonts w:ascii="Calibri" w:hAnsi="Calibri" w:eastAsia="Calibri" w:cs="Calibri"/>
          <w:noProof w:val="0"/>
          <w:color w:val="000000" w:themeColor="text1" w:themeTint="FF" w:themeShade="FF"/>
          <w:sz w:val="20"/>
          <w:szCs w:val="20"/>
          <w:lang w:val="en-US"/>
        </w:rPr>
        <w:t>human-hours</w:t>
      </w:r>
      <w:r w:rsidRPr="553B9957" w:rsidR="38308F3F">
        <w:rPr>
          <w:rFonts w:ascii="Calibri" w:hAnsi="Calibri" w:eastAsia="Calibri" w:cs="Calibri"/>
          <w:noProof w:val="0"/>
          <w:color w:val="000000" w:themeColor="text1" w:themeTint="FF" w:themeShade="FF"/>
          <w:sz w:val="20"/>
          <w:szCs w:val="20"/>
          <w:lang w:val="en-US"/>
        </w:rPr>
        <w:t xml:space="preserve"> of audio recording may be generated.</w:t>
      </w:r>
      <w:r w:rsidRPr="553B9957" w:rsidR="38308F3F">
        <w:rPr>
          <w:rFonts w:ascii="Calibri" w:hAnsi="Calibri" w:eastAsia="Calibri" w:cs="Calibri"/>
          <w:noProof w:val="0"/>
          <w:color w:val="000000" w:themeColor="text1" w:themeTint="FF" w:themeShade="FF"/>
          <w:sz w:val="20"/>
          <w:szCs w:val="20"/>
          <w:lang w:val="en-US"/>
        </w:rPr>
        <w:t xml:space="preserve"> These will then be transcribed as written notes and saved as .PDF files, first in </w:t>
      </w:r>
      <w:r w:rsidRPr="553B9957" w:rsidR="310D5590">
        <w:rPr>
          <w:rFonts w:ascii="Calibri" w:hAnsi="Calibri" w:eastAsia="Calibri" w:cs="Calibri"/>
          <w:noProof w:val="0"/>
          <w:color w:val="000000" w:themeColor="text1" w:themeTint="FF" w:themeShade="FF"/>
          <w:sz w:val="20"/>
          <w:szCs w:val="20"/>
          <w:lang w:val="en-US"/>
        </w:rPr>
        <w:t>Dwarvish</w:t>
      </w:r>
      <w:r w:rsidRPr="553B9957" w:rsidR="310D5590">
        <w:rPr>
          <w:rFonts w:ascii="Calibri" w:hAnsi="Calibri" w:eastAsia="Calibri" w:cs="Calibri"/>
          <w:noProof w:val="0"/>
          <w:color w:val="000000" w:themeColor="text1" w:themeTint="FF" w:themeShade="FF"/>
          <w:sz w:val="20"/>
          <w:szCs w:val="20"/>
          <w:lang w:val="en-US"/>
        </w:rPr>
        <w:t xml:space="preserve"> </w:t>
      </w:r>
      <w:r w:rsidRPr="553B9957" w:rsidR="38308F3F">
        <w:rPr>
          <w:rFonts w:ascii="Calibri" w:hAnsi="Calibri" w:eastAsia="Calibri" w:cs="Calibri"/>
          <w:noProof w:val="0"/>
          <w:color w:val="000000" w:themeColor="text1" w:themeTint="FF" w:themeShade="FF"/>
          <w:sz w:val="20"/>
          <w:szCs w:val="20"/>
          <w:lang w:val="en-US"/>
        </w:rPr>
        <w:t xml:space="preserve">and then translated to </w:t>
      </w:r>
      <w:r w:rsidRPr="553B9957" w:rsidR="4A5B770F">
        <w:rPr>
          <w:rFonts w:ascii="Calibri" w:hAnsi="Calibri" w:eastAsia="Calibri" w:cs="Calibri"/>
          <w:noProof w:val="0"/>
          <w:color w:val="000000" w:themeColor="text1" w:themeTint="FF" w:themeShade="FF"/>
          <w:sz w:val="20"/>
          <w:szCs w:val="20"/>
          <w:lang w:val="en-US"/>
        </w:rPr>
        <w:t>Commons-language</w:t>
      </w:r>
      <w:r w:rsidRPr="553B9957" w:rsidR="38308F3F">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553B9957" wp14:paraId="0F4F7420" wp14:textId="08DCD25A">
      <w:pPr>
        <w:ind w:left="-20" w:right="-20"/>
        <w:rPr>
          <w:rFonts w:ascii="Calibri" w:hAnsi="Calibri" w:eastAsia="Calibri" w:cs="Calibri"/>
          <w:noProof w:val="0"/>
          <w:color w:val="000000" w:themeColor="text1" w:themeTint="FF" w:themeShade="FF"/>
          <w:sz w:val="20"/>
          <w:szCs w:val="20"/>
          <w:lang w:val="en-US"/>
        </w:rPr>
      </w:pPr>
      <w:r w:rsidRPr="553B9957" w:rsidR="59A7ECAD">
        <w:rPr>
          <w:rFonts w:ascii="Calibri" w:hAnsi="Calibri" w:eastAsia="Calibri" w:cs="Calibri"/>
          <w:b w:val="1"/>
          <w:bCs w:val="1"/>
          <w:noProof w:val="0"/>
          <w:color w:val="000000" w:themeColor="text1" w:themeTint="FF" w:themeShade="FF"/>
          <w:sz w:val="20"/>
          <w:szCs w:val="20"/>
          <w:lang w:val="en-US"/>
        </w:rPr>
        <w:t xml:space="preserve">Sensitive Information: </w:t>
      </w:r>
      <w:r w:rsidRPr="553B9957" w:rsidR="59A7ECAD">
        <w:rPr>
          <w:rFonts w:ascii="Calibri" w:hAnsi="Calibri" w:eastAsia="Calibri" w:cs="Calibri"/>
          <w:b w:val="0"/>
          <w:bCs w:val="0"/>
          <w:noProof w:val="0"/>
          <w:color w:val="000000" w:themeColor="text1" w:themeTint="FF" w:themeShade="FF"/>
          <w:sz w:val="20"/>
          <w:szCs w:val="20"/>
          <w:lang w:val="en-US"/>
        </w:rPr>
        <w:t xml:space="preserve">The data will include sensitive and confidential information from participants such as </w:t>
      </w:r>
      <w:r w:rsidRPr="553B9957" w:rsidR="1493B2AD">
        <w:rPr>
          <w:rFonts w:ascii="Calibri" w:hAnsi="Calibri" w:eastAsia="Calibri" w:cs="Calibri"/>
          <w:b w:val="0"/>
          <w:bCs w:val="0"/>
          <w:noProof w:val="0"/>
          <w:color w:val="000000" w:themeColor="text1" w:themeTint="FF" w:themeShade="FF"/>
          <w:sz w:val="20"/>
          <w:szCs w:val="20"/>
          <w:lang w:val="en-US"/>
        </w:rPr>
        <w:t xml:space="preserve">occupation, </w:t>
      </w:r>
      <w:r w:rsidRPr="553B9957" w:rsidR="59A7ECAD">
        <w:rPr>
          <w:rFonts w:ascii="Calibri" w:hAnsi="Calibri" w:eastAsia="Calibri" w:cs="Calibri"/>
          <w:b w:val="0"/>
          <w:bCs w:val="0"/>
          <w:noProof w:val="0"/>
          <w:color w:val="000000" w:themeColor="text1" w:themeTint="FF" w:themeShade="FF"/>
          <w:sz w:val="20"/>
          <w:szCs w:val="20"/>
          <w:lang w:val="en-US"/>
        </w:rPr>
        <w:t xml:space="preserve">gender, </w:t>
      </w:r>
      <w:r w:rsidRPr="553B9957" w:rsidR="28F8456E">
        <w:rPr>
          <w:rFonts w:ascii="Calibri" w:hAnsi="Calibri" w:eastAsia="Calibri" w:cs="Calibri"/>
          <w:b w:val="0"/>
          <w:bCs w:val="0"/>
          <w:noProof w:val="0"/>
          <w:color w:val="000000" w:themeColor="text1" w:themeTint="FF" w:themeShade="FF"/>
          <w:sz w:val="20"/>
          <w:szCs w:val="20"/>
          <w:lang w:val="en-US"/>
        </w:rPr>
        <w:t xml:space="preserve">species, </w:t>
      </w:r>
      <w:r w:rsidRPr="553B9957" w:rsidR="59A7ECAD">
        <w:rPr>
          <w:rFonts w:ascii="Calibri" w:hAnsi="Calibri" w:eastAsia="Calibri" w:cs="Calibri"/>
          <w:b w:val="0"/>
          <w:bCs w:val="0"/>
          <w:noProof w:val="0"/>
          <w:color w:val="000000" w:themeColor="text1" w:themeTint="FF" w:themeShade="FF"/>
          <w:sz w:val="20"/>
          <w:szCs w:val="20"/>
          <w:lang w:val="en-US"/>
        </w:rPr>
        <w:t xml:space="preserve">and ethnic details, and </w:t>
      </w:r>
      <w:r w:rsidRPr="553B9957" w:rsidR="4D670AC6">
        <w:rPr>
          <w:rFonts w:ascii="Calibri" w:hAnsi="Calibri" w:eastAsia="Calibri" w:cs="Calibri"/>
          <w:b w:val="0"/>
          <w:bCs w:val="0"/>
          <w:noProof w:val="0"/>
          <w:color w:val="000000" w:themeColor="text1" w:themeTint="FF" w:themeShade="FF"/>
          <w:sz w:val="20"/>
          <w:szCs w:val="20"/>
          <w:lang w:val="en-US"/>
        </w:rPr>
        <w:t xml:space="preserve">will </w:t>
      </w:r>
      <w:r w:rsidRPr="553B9957" w:rsidR="59A7ECAD">
        <w:rPr>
          <w:rFonts w:ascii="Calibri" w:hAnsi="Calibri" w:eastAsia="Calibri" w:cs="Calibri"/>
          <w:b w:val="0"/>
          <w:bCs w:val="0"/>
          <w:noProof w:val="0"/>
          <w:color w:val="000000" w:themeColor="text1" w:themeTint="FF" w:themeShade="FF"/>
          <w:sz w:val="20"/>
          <w:szCs w:val="20"/>
          <w:lang w:val="en-US"/>
        </w:rPr>
        <w:t>require stringent data protection measures.</w:t>
      </w:r>
      <w:r w:rsidRPr="553B9957" w:rsidR="38308F3F">
        <w:rPr>
          <w:rFonts w:ascii="Calibri" w:hAnsi="Calibri" w:eastAsia="Calibri" w:cs="Calibri"/>
          <w:b w:val="0"/>
          <w:bCs w:val="0"/>
          <w:noProof w:val="0"/>
          <w:color w:val="000000" w:themeColor="text1" w:themeTint="FF" w:themeShade="FF"/>
          <w:sz w:val="20"/>
          <w:szCs w:val="20"/>
          <w:lang w:val="en-US"/>
        </w:rPr>
        <w:t xml:space="preserve"> </w:t>
      </w:r>
    </w:p>
    <w:p xmlns:wp14="http://schemas.microsoft.com/office/word/2010/wordml" w:rsidP="553B9957" wp14:paraId="17A1AEEB" wp14:textId="16255A7D">
      <w:pPr>
        <w:ind w:left="-20" w:right="-20"/>
      </w:pPr>
      <w:r w:rsidRPr="553B9957" w:rsidR="38308F3F">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553B9957" wp14:paraId="1F59C5D6" wp14:textId="472110B7">
      <w:pPr>
        <w:pStyle w:val="Normal"/>
        <w:spacing w:after="120" w:afterAutospacing="off"/>
        <w:ind w:left="-20" w:right="-20"/>
        <w:rPr>
          <w:rFonts w:ascii="Calibri" w:hAnsi="Calibri" w:eastAsia="Calibri" w:cs="Calibri"/>
          <w:noProof w:val="0"/>
          <w:color w:val="000000" w:themeColor="text1" w:themeTint="FF" w:themeShade="FF"/>
          <w:sz w:val="20"/>
          <w:szCs w:val="20"/>
          <w:lang w:val="en-US"/>
        </w:rPr>
      </w:pPr>
      <w:r w:rsidRPr="60F4ADFD" w:rsidR="38308F3F">
        <w:rPr>
          <w:rFonts w:ascii="Calibri" w:hAnsi="Calibri" w:eastAsia="Calibri" w:cs="Calibri"/>
          <w:b w:val="1"/>
          <w:bCs w:val="1"/>
          <w:noProof w:val="0"/>
          <w:color w:val="000000" w:themeColor="text1" w:themeTint="FF" w:themeShade="FF"/>
          <w:sz w:val="20"/>
          <w:szCs w:val="20"/>
          <w:lang w:val="en-US"/>
        </w:rPr>
        <w:t>Sharing and Long-term Validity:</w:t>
      </w:r>
      <w:r w:rsidRPr="60F4ADFD" w:rsidR="38308F3F">
        <w:rPr>
          <w:rFonts w:ascii="Calibri" w:hAnsi="Calibri" w:eastAsia="Calibri" w:cs="Calibri"/>
          <w:noProof w:val="0"/>
          <w:color w:val="000000" w:themeColor="text1" w:themeTint="FF" w:themeShade="FF"/>
          <w:sz w:val="20"/>
          <w:szCs w:val="20"/>
          <w:lang w:val="en-US"/>
        </w:rPr>
        <w:t xml:space="preserve"> Formats and software will be chosen to </w:t>
      </w:r>
      <w:r w:rsidRPr="60F4ADFD" w:rsidR="38308F3F">
        <w:rPr>
          <w:rFonts w:ascii="Calibri" w:hAnsi="Calibri" w:eastAsia="Calibri" w:cs="Calibri"/>
          <w:noProof w:val="0"/>
          <w:color w:val="000000" w:themeColor="text1" w:themeTint="FF" w:themeShade="FF"/>
          <w:sz w:val="20"/>
          <w:szCs w:val="20"/>
          <w:lang w:val="en-US"/>
        </w:rPr>
        <w:t>facilitate</w:t>
      </w:r>
      <w:r w:rsidRPr="60F4ADFD" w:rsidR="38308F3F">
        <w:rPr>
          <w:rFonts w:ascii="Calibri" w:hAnsi="Calibri" w:eastAsia="Calibri" w:cs="Calibri"/>
          <w:noProof w:val="0"/>
          <w:color w:val="000000" w:themeColor="text1" w:themeTint="FF" w:themeShade="FF"/>
          <w:sz w:val="20"/>
          <w:szCs w:val="20"/>
          <w:lang w:val="en-US"/>
        </w:rPr>
        <w:t xml:space="preserve"> </w:t>
      </w:r>
      <w:r w:rsidRPr="60F4ADFD" w:rsidR="062FDF88">
        <w:rPr>
          <w:rFonts w:ascii="Calibri" w:hAnsi="Calibri" w:eastAsia="Calibri" w:cs="Calibri"/>
          <w:noProof w:val="0"/>
          <w:color w:val="000000" w:themeColor="text1" w:themeTint="FF" w:themeShade="FF"/>
          <w:sz w:val="20"/>
          <w:szCs w:val="20"/>
          <w:lang w:val="en-US"/>
        </w:rPr>
        <w:t xml:space="preserve">interspecies </w:t>
      </w:r>
      <w:r w:rsidRPr="60F4ADFD" w:rsidR="38308F3F">
        <w:rPr>
          <w:rFonts w:ascii="Calibri" w:hAnsi="Calibri" w:eastAsia="Calibri" w:cs="Calibri"/>
          <w:noProof w:val="0"/>
          <w:color w:val="000000" w:themeColor="text1" w:themeTint="FF" w:themeShade="FF"/>
          <w:sz w:val="20"/>
          <w:szCs w:val="20"/>
          <w:lang w:val="en-US"/>
        </w:rPr>
        <w:t>sharing (subject to ethical considerations) and ensure long-term validity of data.</w:t>
      </w:r>
    </w:p>
    <w:p w:rsidR="60F4ADFD" w:rsidP="60F4ADFD" w:rsidRDefault="60F4ADFD" w14:paraId="4F5E6092" w14:textId="30776DA6">
      <w:pPr>
        <w:pStyle w:val="Normal"/>
        <w:spacing w:after="120" w:afterAutospacing="off"/>
        <w:ind w:left="-20" w:right="-20"/>
        <w:rPr>
          <w:rFonts w:ascii="Calibri" w:hAnsi="Calibri" w:eastAsia="Calibri" w:cs="Calibri"/>
          <w:noProof w:val="0"/>
          <w:color w:val="000000" w:themeColor="text1" w:themeTint="FF" w:themeShade="FF"/>
          <w:sz w:val="20"/>
          <w:szCs w:val="20"/>
          <w:lang w:val="en-US"/>
        </w:rPr>
      </w:pPr>
    </w:p>
    <w:p xmlns:wp14="http://schemas.microsoft.com/office/word/2010/wordml" w:rsidP="60F4ADFD" wp14:paraId="1A342B04" wp14:textId="5F04CABC">
      <w:pPr>
        <w:pStyle w:val="ListParagraph"/>
        <w:numPr>
          <w:ilvl w:val="0"/>
          <w:numId w:val="1"/>
        </w:numPr>
        <w:spacing w:after="120" w:afterAutospacing="off" w:line="257" w:lineRule="auto"/>
        <w:ind w:left="-20" w:right="-20" w:hanging="360"/>
        <w:rPr>
          <w:rFonts w:ascii="Calibri" w:hAnsi="Calibri" w:eastAsia="Calibri" w:cs="Calibri"/>
          <w:b w:val="1"/>
          <w:bCs w:val="1"/>
          <w:noProof w:val="0"/>
          <w:sz w:val="22"/>
          <w:szCs w:val="22"/>
          <w:lang w:val="en-US"/>
        </w:rPr>
      </w:pPr>
      <w:r w:rsidRPr="60F4ADFD" w:rsidR="2D664830">
        <w:rPr>
          <w:rFonts w:ascii="Calibri" w:hAnsi="Calibri" w:eastAsia="Calibri" w:cs="Calibri"/>
          <w:b w:val="1"/>
          <w:bCs w:val="1"/>
          <w:noProof w:val="0"/>
          <w:sz w:val="22"/>
          <w:szCs w:val="22"/>
          <w:lang w:val="en-US"/>
        </w:rPr>
        <w:t>Collection and transfer</w:t>
      </w:r>
    </w:p>
    <w:p xmlns:wp14="http://schemas.microsoft.com/office/word/2010/wordml" w:rsidP="684313F0" wp14:paraId="1909866D" wp14:textId="0F650B81">
      <w:pPr>
        <w:ind w:left="-20" w:right="-20"/>
        <w:rPr>
          <w:rFonts w:ascii="Calibri" w:hAnsi="Calibri" w:eastAsia="Calibri" w:cs="Calibri"/>
          <w:noProof w:val="0"/>
          <w:color w:val="000000" w:themeColor="text1" w:themeTint="FF" w:themeShade="FF"/>
          <w:sz w:val="20"/>
          <w:szCs w:val="20"/>
          <w:lang w:val="en-US"/>
        </w:rPr>
      </w:pPr>
      <w:r w:rsidRPr="684313F0" w:rsidR="6A8D3943">
        <w:rPr>
          <w:rFonts w:ascii="Calibri" w:hAnsi="Calibri" w:eastAsia="Calibri" w:cs="Calibri"/>
          <w:noProof w:val="0"/>
          <w:color w:val="000000" w:themeColor="text1" w:themeTint="FF" w:themeShade="FF"/>
          <w:sz w:val="20"/>
          <w:szCs w:val="20"/>
          <w:lang w:val="en-US"/>
        </w:rPr>
        <w:t xml:space="preserve">Data will be collected during field research in the </w:t>
      </w:r>
      <w:r w:rsidRPr="684313F0" w:rsidR="6A8D3943">
        <w:rPr>
          <w:rFonts w:ascii="Calibri" w:hAnsi="Calibri" w:eastAsia="Calibri" w:cs="Calibri"/>
          <w:noProof w:val="0"/>
          <w:color w:val="000000" w:themeColor="text1" w:themeTint="FF" w:themeShade="FF"/>
          <w:sz w:val="20"/>
          <w:szCs w:val="20"/>
          <w:lang w:val="en-US"/>
        </w:rPr>
        <w:t>Dwarvish</w:t>
      </w:r>
      <w:r w:rsidRPr="684313F0" w:rsidR="6A8D3943">
        <w:rPr>
          <w:rFonts w:ascii="Calibri" w:hAnsi="Calibri" w:eastAsia="Calibri" w:cs="Calibri"/>
          <w:noProof w:val="0"/>
          <w:color w:val="000000" w:themeColor="text1" w:themeTint="FF" w:themeShade="FF"/>
          <w:sz w:val="20"/>
          <w:szCs w:val="20"/>
          <w:lang w:val="en-US"/>
        </w:rPr>
        <w:t xml:space="preserve"> Region of the Queendom, through interviews and observations over s</w:t>
      </w:r>
      <w:r w:rsidRPr="684313F0" w:rsidR="600A7209">
        <w:rPr>
          <w:rFonts w:ascii="Calibri" w:hAnsi="Calibri" w:eastAsia="Calibri" w:cs="Calibri"/>
          <w:noProof w:val="0"/>
          <w:color w:val="000000" w:themeColor="text1" w:themeTint="FF" w:themeShade="FF"/>
          <w:sz w:val="20"/>
          <w:szCs w:val="20"/>
          <w:lang w:val="en-US"/>
        </w:rPr>
        <w:t xml:space="preserve">even </w:t>
      </w:r>
      <w:r w:rsidRPr="684313F0" w:rsidR="6A8D3943">
        <w:rPr>
          <w:rFonts w:ascii="Calibri" w:hAnsi="Calibri" w:eastAsia="Calibri" w:cs="Calibri"/>
          <w:noProof w:val="0"/>
          <w:color w:val="000000" w:themeColor="text1" w:themeTint="FF" w:themeShade="FF"/>
          <w:sz w:val="20"/>
          <w:szCs w:val="20"/>
          <w:lang w:val="en-US"/>
        </w:rPr>
        <w:t xml:space="preserve">months in </w:t>
      </w:r>
      <w:r w:rsidRPr="684313F0" w:rsidR="2B6D429C">
        <w:rPr>
          <w:rFonts w:ascii="Calibri" w:hAnsi="Calibri" w:eastAsia="Calibri" w:cs="Calibri"/>
          <w:noProof w:val="0"/>
          <w:color w:val="000000" w:themeColor="text1" w:themeTint="FF" w:themeShade="FF"/>
          <w:sz w:val="20"/>
          <w:szCs w:val="20"/>
          <w:lang w:val="en-US"/>
        </w:rPr>
        <w:t>2</w:t>
      </w:r>
      <w:r w:rsidRPr="684313F0" w:rsidR="0C612B31">
        <w:rPr>
          <w:rFonts w:ascii="Calibri" w:hAnsi="Calibri" w:eastAsia="Calibri" w:cs="Calibri"/>
          <w:noProof w:val="0"/>
          <w:color w:val="000000" w:themeColor="text1" w:themeTint="FF" w:themeShade="FF"/>
          <w:sz w:val="20"/>
          <w:szCs w:val="20"/>
          <w:lang w:val="en-US"/>
        </w:rPr>
        <w:t>063</w:t>
      </w:r>
      <w:r w:rsidRPr="684313F0" w:rsidR="6A8D3943">
        <w:rPr>
          <w:rFonts w:ascii="Calibri" w:hAnsi="Calibri" w:eastAsia="Calibri" w:cs="Calibri"/>
          <w:noProof w:val="0"/>
          <w:color w:val="000000" w:themeColor="text1" w:themeTint="FF" w:themeShade="FF"/>
          <w:sz w:val="20"/>
          <w:szCs w:val="20"/>
          <w:lang w:val="en-US"/>
        </w:rPr>
        <w:t xml:space="preserve">. Interviews will be recorded with </w:t>
      </w:r>
      <w:r w:rsidRPr="684313F0" w:rsidR="04572E83">
        <w:rPr>
          <w:rFonts w:ascii="Calibri" w:hAnsi="Calibri" w:eastAsia="Calibri" w:cs="Calibri"/>
          <w:noProof w:val="0"/>
          <w:color w:val="000000" w:themeColor="text1" w:themeTint="FF" w:themeShade="FF"/>
          <w:sz w:val="20"/>
          <w:szCs w:val="20"/>
          <w:lang w:val="en-US"/>
        </w:rPr>
        <w:t xml:space="preserve">a </w:t>
      </w:r>
      <w:r w:rsidRPr="684313F0" w:rsidR="6A8D3943">
        <w:rPr>
          <w:rFonts w:ascii="Calibri" w:hAnsi="Calibri" w:eastAsia="Calibri" w:cs="Calibri"/>
          <w:noProof w:val="0"/>
          <w:color w:val="000000" w:themeColor="text1" w:themeTint="FF" w:themeShade="FF"/>
          <w:sz w:val="20"/>
          <w:szCs w:val="20"/>
          <w:lang w:val="en-US"/>
        </w:rPr>
        <w:t xml:space="preserve">digital voice recorder that has 256-bit Advanced Encryption Standard (AES) file encryption and device password protection (such as the </w:t>
      </w:r>
      <w:r w:rsidRPr="684313F0" w:rsidR="03CC286F">
        <w:rPr>
          <w:rFonts w:ascii="Calibri" w:hAnsi="Calibri" w:eastAsia="Calibri" w:cs="Calibri"/>
          <w:noProof w:val="0"/>
          <w:color w:val="000000" w:themeColor="text1" w:themeTint="FF" w:themeShade="FF"/>
          <w:sz w:val="20"/>
          <w:szCs w:val="20"/>
          <w:lang w:val="en-US"/>
        </w:rPr>
        <w:t xml:space="preserve">Grimhilde </w:t>
      </w:r>
      <w:r w:rsidRPr="684313F0" w:rsidR="6A8D3943">
        <w:rPr>
          <w:rFonts w:ascii="Calibri" w:hAnsi="Calibri" w:eastAsia="Calibri" w:cs="Calibri"/>
          <w:noProof w:val="0"/>
          <w:color w:val="000000" w:themeColor="text1" w:themeTint="FF" w:themeShade="FF"/>
          <w:sz w:val="20"/>
          <w:szCs w:val="20"/>
          <w:lang w:val="en-US"/>
        </w:rPr>
        <w:t>D</w:t>
      </w:r>
      <w:r w:rsidRPr="684313F0" w:rsidR="74287489">
        <w:rPr>
          <w:rFonts w:ascii="Calibri" w:hAnsi="Calibri" w:eastAsia="Calibri" w:cs="Calibri"/>
          <w:noProof w:val="0"/>
          <w:color w:val="000000" w:themeColor="text1" w:themeTint="FF" w:themeShade="FF"/>
          <w:sz w:val="20"/>
          <w:szCs w:val="20"/>
          <w:lang w:val="en-US"/>
        </w:rPr>
        <w:t>warf</w:t>
      </w:r>
      <w:r w:rsidRPr="684313F0" w:rsidR="6A8D3943">
        <w:rPr>
          <w:rFonts w:ascii="Calibri" w:hAnsi="Calibri" w:eastAsia="Calibri" w:cs="Calibri"/>
          <w:noProof w:val="0"/>
          <w:color w:val="000000" w:themeColor="text1" w:themeTint="FF" w:themeShade="FF"/>
          <w:sz w:val="20"/>
          <w:szCs w:val="20"/>
          <w:lang w:val="en-US"/>
        </w:rPr>
        <w:t>S</w:t>
      </w:r>
      <w:r w:rsidRPr="684313F0" w:rsidR="1700458C">
        <w:rPr>
          <w:rFonts w:ascii="Calibri" w:hAnsi="Calibri" w:eastAsia="Calibri" w:cs="Calibri"/>
          <w:noProof w:val="0"/>
          <w:color w:val="000000" w:themeColor="text1" w:themeTint="FF" w:themeShade="FF"/>
          <w:sz w:val="20"/>
          <w:szCs w:val="20"/>
          <w:lang w:val="en-US"/>
        </w:rPr>
        <w:t>eeke</w:t>
      </w:r>
      <w:r w:rsidRPr="684313F0" w:rsidR="1C136342">
        <w:rPr>
          <w:rFonts w:ascii="Calibri" w:hAnsi="Calibri" w:eastAsia="Calibri" w:cs="Calibri"/>
          <w:noProof w:val="0"/>
          <w:color w:val="000000" w:themeColor="text1" w:themeTint="FF" w:themeShade="FF"/>
          <w:sz w:val="20"/>
          <w:szCs w:val="20"/>
          <w:lang w:val="en-US"/>
        </w:rPr>
        <w:t>r</w:t>
      </w:r>
      <w:r w:rsidRPr="684313F0" w:rsidR="6A8D3943">
        <w:rPr>
          <w:rFonts w:ascii="Calibri" w:hAnsi="Calibri" w:eastAsia="Calibri" w:cs="Calibri"/>
          <w:noProof w:val="0"/>
          <w:color w:val="000000" w:themeColor="text1" w:themeTint="FF" w:themeShade="FF"/>
          <w:sz w:val="20"/>
          <w:szCs w:val="20"/>
          <w:lang w:val="en-US"/>
        </w:rPr>
        <w:t>-</w:t>
      </w:r>
      <w:r w:rsidRPr="684313F0" w:rsidR="342367C8">
        <w:rPr>
          <w:rFonts w:ascii="Calibri" w:hAnsi="Calibri" w:eastAsia="Calibri" w:cs="Calibri"/>
          <w:noProof w:val="0"/>
          <w:color w:val="000000" w:themeColor="text1" w:themeTint="FF" w:themeShade="FF"/>
          <w:sz w:val="20"/>
          <w:szCs w:val="20"/>
          <w:lang w:val="en-US"/>
        </w:rPr>
        <w:t>70</w:t>
      </w:r>
      <w:r w:rsidRPr="684313F0" w:rsidR="6A8D3943">
        <w:rPr>
          <w:rFonts w:ascii="Calibri" w:hAnsi="Calibri" w:eastAsia="Calibri" w:cs="Calibri"/>
          <w:noProof w:val="0"/>
          <w:color w:val="000000" w:themeColor="text1" w:themeTint="FF" w:themeShade="FF"/>
          <w:sz w:val="20"/>
          <w:szCs w:val="20"/>
          <w:lang w:val="en-US"/>
        </w:rPr>
        <w:t>00 Digital Voice Recorder). Strong</w:t>
      </w:r>
      <w:r w:rsidRPr="684313F0" w:rsidR="56D5A061">
        <w:rPr>
          <w:rFonts w:ascii="Calibri" w:hAnsi="Calibri" w:eastAsia="Calibri" w:cs="Calibri"/>
          <w:noProof w:val="0"/>
          <w:color w:val="000000" w:themeColor="text1" w:themeTint="FF" w:themeShade="FF"/>
          <w:sz w:val="20"/>
          <w:szCs w:val="20"/>
          <w:lang w:val="en-US"/>
        </w:rPr>
        <w:t xml:space="preserve">, </w:t>
      </w:r>
      <w:r w:rsidRPr="684313F0" w:rsidR="56D5A061">
        <w:rPr>
          <w:rFonts w:ascii="Calibri" w:hAnsi="Calibri" w:eastAsia="Calibri" w:cs="Calibri"/>
          <w:noProof w:val="0"/>
          <w:color w:val="000000" w:themeColor="text1" w:themeTint="FF" w:themeShade="FF"/>
          <w:sz w:val="20"/>
          <w:szCs w:val="20"/>
          <w:lang w:val="en-US"/>
        </w:rPr>
        <w:t>standardised</w:t>
      </w:r>
      <w:r w:rsidRPr="684313F0" w:rsidR="56D5A061">
        <w:rPr>
          <w:rFonts w:ascii="Calibri" w:hAnsi="Calibri" w:eastAsia="Calibri" w:cs="Calibri"/>
          <w:noProof w:val="0"/>
          <w:color w:val="000000" w:themeColor="text1" w:themeTint="FF" w:themeShade="FF"/>
          <w:sz w:val="20"/>
          <w:szCs w:val="20"/>
          <w:lang w:val="en-US"/>
        </w:rPr>
        <w:t xml:space="preserve"> </w:t>
      </w:r>
      <w:r w:rsidRPr="684313F0" w:rsidR="56D5A061">
        <w:rPr>
          <w:rFonts w:ascii="Calibri" w:hAnsi="Calibri" w:eastAsia="Calibri" w:cs="Calibri"/>
          <w:noProof w:val="0"/>
          <w:color w:val="000000" w:themeColor="text1" w:themeTint="FF" w:themeShade="FF"/>
          <w:sz w:val="20"/>
          <w:szCs w:val="20"/>
          <w:lang w:val="en-US"/>
        </w:rPr>
        <w:t>password r</w:t>
      </w:r>
      <w:r w:rsidRPr="684313F0" w:rsidR="56D5A061">
        <w:rPr>
          <w:rFonts w:ascii="Calibri" w:hAnsi="Calibri" w:eastAsia="Calibri" w:cs="Calibri"/>
          <w:noProof w:val="0"/>
          <w:color w:val="000000" w:themeColor="text1" w:themeTint="FF" w:themeShade="FF"/>
          <w:sz w:val="20"/>
          <w:szCs w:val="20"/>
          <w:lang w:val="en-US"/>
        </w:rPr>
        <w:t>equirements will be met</w:t>
      </w:r>
      <w:r w:rsidRPr="684313F0" w:rsidR="6A8D3943">
        <w:rPr>
          <w:rFonts w:ascii="Calibri" w:hAnsi="Calibri" w:eastAsia="Calibri" w:cs="Calibri"/>
          <w:noProof w:val="0"/>
          <w:color w:val="000000" w:themeColor="text1" w:themeTint="FF" w:themeShade="FF"/>
          <w:sz w:val="20"/>
          <w:szCs w:val="20"/>
          <w:lang w:val="en-US"/>
        </w:rPr>
        <w:t>. Field notes will be taken during observations</w:t>
      </w:r>
      <w:r w:rsidRPr="684313F0" w:rsidR="3334F839">
        <w:rPr>
          <w:rFonts w:ascii="Calibri" w:hAnsi="Calibri" w:eastAsia="Calibri" w:cs="Calibri"/>
          <w:noProof w:val="0"/>
          <w:color w:val="000000" w:themeColor="text1" w:themeTint="FF" w:themeShade="FF"/>
          <w:sz w:val="20"/>
          <w:szCs w:val="20"/>
          <w:lang w:val="en-US"/>
        </w:rPr>
        <w:t xml:space="preserve"> on</w:t>
      </w:r>
      <w:r w:rsidRPr="684313F0" w:rsidR="293A9FA4">
        <w:rPr>
          <w:rFonts w:ascii="Calibri" w:hAnsi="Calibri" w:eastAsia="Calibri" w:cs="Calibri"/>
          <w:noProof w:val="0"/>
          <w:color w:val="000000" w:themeColor="text1" w:themeTint="FF" w:themeShade="FF"/>
          <w:sz w:val="20"/>
          <w:szCs w:val="20"/>
          <w:lang w:val="en-US"/>
        </w:rPr>
        <w:t xml:space="preserve"> water-resistant Merpaper or on a secure plasma tablet</w:t>
      </w:r>
      <w:r w:rsidRPr="684313F0" w:rsidR="6A8D3943">
        <w:rPr>
          <w:rFonts w:ascii="Calibri" w:hAnsi="Calibri" w:eastAsia="Calibri" w:cs="Calibri"/>
          <w:noProof w:val="0"/>
          <w:color w:val="000000" w:themeColor="text1" w:themeTint="FF" w:themeShade="FF"/>
          <w:sz w:val="20"/>
          <w:szCs w:val="20"/>
          <w:lang w:val="en-US"/>
        </w:rPr>
        <w:t>. Before fieldwork, I will conduct pilot interviews</w:t>
      </w:r>
      <w:r w:rsidRPr="684313F0" w:rsidR="6A8D3943">
        <w:rPr>
          <w:rFonts w:ascii="Calibri" w:hAnsi="Calibri" w:eastAsia="Calibri" w:cs="Calibri"/>
          <w:noProof w:val="0"/>
          <w:color w:val="000000" w:themeColor="text1" w:themeTint="FF" w:themeShade="FF"/>
          <w:sz w:val="20"/>
          <w:szCs w:val="20"/>
          <w:lang w:val="en-US"/>
        </w:rPr>
        <w:t xml:space="preserve"> to refine the data collection methods. </w:t>
      </w:r>
    </w:p>
    <w:p xmlns:wp14="http://schemas.microsoft.com/office/word/2010/wordml" w:rsidP="553B9957" wp14:paraId="110A661E" wp14:textId="2EE4C71C">
      <w:pPr>
        <w:ind w:left="-20" w:right="-20"/>
      </w:pPr>
      <w:r w:rsidRPr="684313F0" w:rsidR="6A8D3943">
        <w:rPr>
          <w:rFonts w:ascii="Calibri" w:hAnsi="Calibri" w:eastAsia="Calibri" w:cs="Calibri"/>
          <w:noProof w:val="0"/>
          <w:color w:val="000000" w:themeColor="text1" w:themeTint="FF" w:themeShade="FF"/>
          <w:sz w:val="20"/>
          <w:szCs w:val="20"/>
          <w:lang w:val="en-US"/>
        </w:rPr>
        <w:t>Pseudonyms will be given to all participants</w:t>
      </w:r>
      <w:r w:rsidRPr="684313F0" w:rsidR="35DCF4BC">
        <w:rPr>
          <w:rFonts w:ascii="Calibri" w:hAnsi="Calibri" w:eastAsia="Calibri" w:cs="Calibri"/>
          <w:noProof w:val="0"/>
          <w:color w:val="000000" w:themeColor="text1" w:themeTint="FF" w:themeShade="FF"/>
          <w:sz w:val="20"/>
          <w:szCs w:val="20"/>
          <w:lang w:val="en-US"/>
        </w:rPr>
        <w:t xml:space="preserve"> except where specified above (e.g., the Mirror on the Wall)</w:t>
      </w:r>
      <w:r w:rsidRPr="684313F0" w:rsidR="6A8D3943">
        <w:rPr>
          <w:rFonts w:ascii="Calibri" w:hAnsi="Calibri" w:eastAsia="Calibri" w:cs="Calibri"/>
          <w:noProof w:val="0"/>
          <w:color w:val="000000" w:themeColor="text1" w:themeTint="FF" w:themeShade="FF"/>
          <w:sz w:val="20"/>
          <w:szCs w:val="20"/>
          <w:lang w:val="en-US"/>
        </w:rPr>
        <w:t xml:space="preserve"> </w:t>
      </w:r>
      <w:r w:rsidRPr="684313F0" w:rsidR="6A8D3943">
        <w:rPr>
          <w:rFonts w:ascii="Calibri" w:hAnsi="Calibri" w:eastAsia="Calibri" w:cs="Calibri"/>
          <w:noProof w:val="0"/>
          <w:color w:val="000000" w:themeColor="text1" w:themeTint="FF" w:themeShade="FF"/>
          <w:sz w:val="20"/>
          <w:szCs w:val="20"/>
          <w:lang w:val="en-US"/>
        </w:rPr>
        <w:t xml:space="preserve">to ensure anonymity. Pseudonyms will be </w:t>
      </w:r>
      <w:r w:rsidRPr="684313F0" w:rsidR="6A8D3943">
        <w:rPr>
          <w:rFonts w:ascii="Calibri" w:hAnsi="Calibri" w:eastAsia="Calibri" w:cs="Calibri"/>
          <w:noProof w:val="0"/>
          <w:color w:val="000000" w:themeColor="text1" w:themeTint="FF" w:themeShade="FF"/>
          <w:sz w:val="20"/>
          <w:szCs w:val="20"/>
          <w:lang w:val="en-US"/>
        </w:rPr>
        <w:t>allocated</w:t>
      </w:r>
      <w:r w:rsidRPr="684313F0" w:rsidR="6A8D3943">
        <w:rPr>
          <w:rFonts w:ascii="Calibri" w:hAnsi="Calibri" w:eastAsia="Calibri" w:cs="Calibri"/>
          <w:noProof w:val="0"/>
          <w:color w:val="000000" w:themeColor="text1" w:themeTint="FF" w:themeShade="FF"/>
          <w:sz w:val="20"/>
          <w:szCs w:val="20"/>
          <w:lang w:val="en-US"/>
        </w:rPr>
        <w:t xml:space="preserve"> </w:t>
      </w:r>
      <w:r w:rsidRPr="684313F0" w:rsidR="6A8D3943">
        <w:rPr>
          <w:rFonts w:ascii="Calibri" w:hAnsi="Calibri" w:eastAsia="Calibri" w:cs="Calibri"/>
          <w:noProof w:val="0"/>
          <w:color w:val="000000" w:themeColor="text1" w:themeTint="FF" w:themeShade="FF"/>
          <w:sz w:val="20"/>
          <w:szCs w:val="20"/>
          <w:lang w:val="en-US"/>
        </w:rPr>
        <w:t>immediately</w:t>
      </w:r>
      <w:r w:rsidRPr="684313F0" w:rsidR="6A8D3943">
        <w:rPr>
          <w:rFonts w:ascii="Calibri" w:hAnsi="Calibri" w:eastAsia="Calibri" w:cs="Calibri"/>
          <w:noProof w:val="0"/>
          <w:color w:val="000000" w:themeColor="text1" w:themeTint="FF" w:themeShade="FF"/>
          <w:sz w:val="20"/>
          <w:szCs w:val="20"/>
          <w:lang w:val="en-US"/>
        </w:rPr>
        <w:t xml:space="preserve"> upon request of an interview, regardless of whether an interview is accepted or not, and prior to meeting individuals who agree to </w:t>
      </w:r>
      <w:r w:rsidRPr="684313F0" w:rsidR="6A8D3943">
        <w:rPr>
          <w:rFonts w:ascii="Calibri" w:hAnsi="Calibri" w:eastAsia="Calibri" w:cs="Calibri"/>
          <w:noProof w:val="0"/>
          <w:color w:val="000000" w:themeColor="text1" w:themeTint="FF" w:themeShade="FF"/>
          <w:sz w:val="20"/>
          <w:szCs w:val="20"/>
          <w:lang w:val="en-US"/>
        </w:rPr>
        <w:t>participate</w:t>
      </w:r>
      <w:r w:rsidRPr="684313F0" w:rsidR="6A8D3943">
        <w:rPr>
          <w:rFonts w:ascii="Calibri" w:hAnsi="Calibri" w:eastAsia="Calibri" w:cs="Calibri"/>
          <w:noProof w:val="0"/>
          <w:color w:val="000000" w:themeColor="text1" w:themeTint="FF" w:themeShade="FF"/>
          <w:sz w:val="20"/>
          <w:szCs w:val="20"/>
          <w:lang w:val="en-US"/>
        </w:rPr>
        <w:t xml:space="preserve">. </w:t>
      </w:r>
    </w:p>
    <w:p xmlns:wp14="http://schemas.microsoft.com/office/word/2010/wordml" w:rsidP="553B9957" wp14:paraId="565095FA" wp14:textId="02793002">
      <w:pPr>
        <w:ind w:left="-20" w:right="-20"/>
      </w:pPr>
      <w:r w:rsidRPr="684313F0" w:rsidR="6A8D3943">
        <w:rPr>
          <w:rFonts w:ascii="Calibri" w:hAnsi="Calibri" w:eastAsia="Calibri" w:cs="Calibri"/>
          <w:noProof w:val="0"/>
          <w:color w:val="000000" w:themeColor="text1" w:themeTint="FF" w:themeShade="FF"/>
          <w:sz w:val="20"/>
          <w:szCs w:val="20"/>
          <w:lang w:val="en-US"/>
        </w:rPr>
        <w:t>To ensure safe transfer into storage:</w:t>
      </w:r>
    </w:p>
    <w:p xmlns:wp14="http://schemas.microsoft.com/office/word/2010/wordml" w:rsidP="684313F0" wp14:paraId="08B67AB2" wp14:textId="7B5EAB20">
      <w:pPr>
        <w:pStyle w:val="ListParagraph"/>
        <w:numPr>
          <w:ilvl w:val="0"/>
          <w:numId w:val="3"/>
        </w:numPr>
        <w:spacing w:after="160" w:afterAutospacing="off" w:line="257" w:lineRule="auto"/>
        <w:ind w:right="-20"/>
        <w:rPr>
          <w:rFonts w:ascii="Calibri" w:hAnsi="Calibri" w:eastAsia="Calibri" w:cs="Calibri"/>
          <w:noProof w:val="0"/>
          <w:color w:val="000000" w:themeColor="text1" w:themeTint="FF" w:themeShade="FF"/>
          <w:sz w:val="20"/>
          <w:szCs w:val="20"/>
          <w:lang w:val="en-US"/>
        </w:rPr>
      </w:pPr>
      <w:r w:rsidRPr="684313F0" w:rsidR="6A8D3943">
        <w:rPr>
          <w:rFonts w:ascii="Calibri" w:hAnsi="Calibri" w:eastAsia="Calibri" w:cs="Calibri"/>
          <w:noProof w:val="0"/>
          <w:color w:val="000000" w:themeColor="text1" w:themeTint="FF" w:themeShade="FF"/>
          <w:sz w:val="20"/>
          <w:szCs w:val="20"/>
          <w:lang w:val="en-US"/>
        </w:rPr>
        <w:t>A</w:t>
      </w:r>
      <w:r w:rsidRPr="684313F0" w:rsidR="601D472C">
        <w:rPr>
          <w:rFonts w:ascii="Calibri" w:hAnsi="Calibri" w:eastAsia="Calibri" w:cs="Calibri"/>
          <w:noProof w:val="0"/>
          <w:color w:val="000000" w:themeColor="text1" w:themeTint="FF" w:themeShade="FF"/>
          <w:sz w:val="20"/>
          <w:szCs w:val="20"/>
          <w:lang w:val="en-US"/>
        </w:rPr>
        <w:t>fter a</w:t>
      </w:r>
      <w:r w:rsidRPr="684313F0" w:rsidR="6A8D3943">
        <w:rPr>
          <w:rFonts w:ascii="Calibri" w:hAnsi="Calibri" w:eastAsia="Calibri" w:cs="Calibri"/>
          <w:noProof w:val="0"/>
          <w:color w:val="000000" w:themeColor="text1" w:themeTint="FF" w:themeShade="FF"/>
          <w:sz w:val="20"/>
          <w:szCs w:val="20"/>
          <w:lang w:val="en-US"/>
        </w:rPr>
        <w:t xml:space="preserve">udio recordings are </w:t>
      </w:r>
      <w:r w:rsidRPr="684313F0" w:rsidR="07DFD744">
        <w:rPr>
          <w:rFonts w:ascii="Calibri" w:hAnsi="Calibri" w:eastAsia="Calibri" w:cs="Calibri"/>
          <w:noProof w:val="0"/>
          <w:color w:val="000000" w:themeColor="text1" w:themeTint="FF" w:themeShade="FF"/>
          <w:sz w:val="20"/>
          <w:szCs w:val="20"/>
          <w:lang w:val="en-US"/>
        </w:rPr>
        <w:t>collected</w:t>
      </w:r>
      <w:r w:rsidRPr="684313F0" w:rsidR="07DFD744">
        <w:rPr>
          <w:rFonts w:ascii="Calibri" w:hAnsi="Calibri" w:eastAsia="Calibri" w:cs="Calibri"/>
          <w:noProof w:val="0"/>
          <w:color w:val="000000" w:themeColor="text1" w:themeTint="FF" w:themeShade="FF"/>
          <w:sz w:val="20"/>
          <w:szCs w:val="20"/>
          <w:lang w:val="en-US"/>
        </w:rPr>
        <w:t xml:space="preserve"> they will be </w:t>
      </w:r>
      <w:r w:rsidRPr="684313F0" w:rsidR="6A8D3943">
        <w:rPr>
          <w:rFonts w:ascii="Calibri" w:hAnsi="Calibri" w:eastAsia="Calibri" w:cs="Calibri"/>
          <w:noProof w:val="0"/>
          <w:color w:val="000000" w:themeColor="text1" w:themeTint="FF" w:themeShade="FF"/>
          <w:sz w:val="20"/>
          <w:szCs w:val="20"/>
          <w:lang w:val="en-US"/>
        </w:rPr>
        <w:t xml:space="preserve">transferred from the secure recording device to my </w:t>
      </w:r>
      <w:r w:rsidRPr="684313F0" w:rsidR="6F156EB3">
        <w:rPr>
          <w:rFonts w:ascii="Calibri" w:hAnsi="Calibri" w:eastAsia="Calibri" w:cs="Calibri"/>
          <w:noProof w:val="0"/>
          <w:color w:val="000000" w:themeColor="text1" w:themeTint="FF" w:themeShade="FF"/>
          <w:sz w:val="20"/>
          <w:szCs w:val="20"/>
          <w:lang w:val="en-US"/>
        </w:rPr>
        <w:t>Sun</w:t>
      </w:r>
      <w:r w:rsidRPr="684313F0" w:rsidR="1FADF6CC">
        <w:rPr>
          <w:rFonts w:ascii="Calibri" w:hAnsi="Calibri" w:eastAsia="Calibri" w:cs="Calibri"/>
          <w:noProof w:val="0"/>
          <w:color w:val="000000" w:themeColor="text1" w:themeTint="FF" w:themeShade="FF"/>
          <w:sz w:val="20"/>
          <w:szCs w:val="20"/>
          <w:lang w:val="en-US"/>
        </w:rPr>
        <w:t>Drive account with the University’s VPN on secure wi-fi</w:t>
      </w:r>
      <w:r w:rsidRPr="684313F0" w:rsidR="6A8D3943">
        <w:rPr>
          <w:rFonts w:ascii="Calibri" w:hAnsi="Calibri" w:eastAsia="Calibri" w:cs="Calibri"/>
          <w:noProof w:val="0"/>
          <w:color w:val="000000" w:themeColor="text1" w:themeTint="FF" w:themeShade="FF"/>
          <w:sz w:val="20"/>
          <w:szCs w:val="20"/>
          <w:lang w:val="en-US"/>
        </w:rPr>
        <w:t xml:space="preserve">, </w:t>
      </w:r>
      <w:r w:rsidRPr="684313F0" w:rsidR="18DFC81C">
        <w:rPr>
          <w:rFonts w:ascii="Calibri" w:hAnsi="Calibri" w:eastAsia="Calibri" w:cs="Calibri"/>
          <w:noProof w:val="0"/>
          <w:color w:val="000000" w:themeColor="text1" w:themeTint="FF" w:themeShade="FF"/>
          <w:sz w:val="20"/>
          <w:szCs w:val="20"/>
          <w:lang w:val="en-US"/>
        </w:rPr>
        <w:t xml:space="preserve">and </w:t>
      </w:r>
      <w:r w:rsidRPr="684313F0" w:rsidR="6A8D3943">
        <w:rPr>
          <w:rFonts w:ascii="Calibri" w:hAnsi="Calibri" w:eastAsia="Calibri" w:cs="Calibri"/>
          <w:noProof w:val="0"/>
          <w:color w:val="000000" w:themeColor="text1" w:themeTint="FF" w:themeShade="FF"/>
          <w:sz w:val="20"/>
          <w:szCs w:val="20"/>
          <w:lang w:val="en-US"/>
        </w:rPr>
        <w:t>th</w:t>
      </w:r>
      <w:r w:rsidRPr="684313F0" w:rsidR="6A8D3943">
        <w:rPr>
          <w:rFonts w:ascii="Calibri" w:hAnsi="Calibri" w:eastAsia="Calibri" w:cs="Calibri"/>
          <w:noProof w:val="0"/>
          <w:color w:val="000000" w:themeColor="text1" w:themeTint="FF" w:themeShade="FF"/>
          <w:sz w:val="20"/>
          <w:szCs w:val="20"/>
          <w:lang w:val="en-US"/>
        </w:rPr>
        <w:t xml:space="preserve">e audio files will be individually encrypted again with 256-AES </w:t>
      </w:r>
      <w:r w:rsidRPr="684313F0" w:rsidR="6A8D3943">
        <w:rPr>
          <w:rFonts w:ascii="Calibri" w:hAnsi="Calibri" w:eastAsia="Calibri" w:cs="Calibri"/>
          <w:noProof w:val="0"/>
          <w:color w:val="000000" w:themeColor="text1" w:themeTint="FF" w:themeShade="FF"/>
          <w:sz w:val="20"/>
          <w:szCs w:val="20"/>
          <w:lang w:val="en-US"/>
        </w:rPr>
        <w:t xml:space="preserve">encryption </w:t>
      </w:r>
      <w:r w:rsidRPr="684313F0" w:rsidR="6A8D3943">
        <w:rPr>
          <w:rFonts w:ascii="Calibri" w:hAnsi="Calibri" w:eastAsia="Calibri" w:cs="Calibri"/>
          <w:noProof w:val="0"/>
          <w:color w:val="000000" w:themeColor="text1" w:themeTint="FF" w:themeShade="FF"/>
          <w:sz w:val="20"/>
          <w:szCs w:val="20"/>
          <w:lang w:val="en-US"/>
        </w:rPr>
        <w:t>so</w:t>
      </w:r>
      <w:r w:rsidRPr="684313F0" w:rsidR="6A8D3943">
        <w:rPr>
          <w:rFonts w:ascii="Calibri" w:hAnsi="Calibri" w:eastAsia="Calibri" w:cs="Calibri"/>
          <w:noProof w:val="0"/>
          <w:color w:val="000000" w:themeColor="text1" w:themeTint="FF" w:themeShade="FF"/>
          <w:sz w:val="20"/>
          <w:szCs w:val="20"/>
          <w:lang w:val="en-US"/>
        </w:rPr>
        <w:t>ftware</w:t>
      </w:r>
      <w:r w:rsidRPr="684313F0" w:rsidR="6A8D3943">
        <w:rPr>
          <w:rFonts w:ascii="Calibri" w:hAnsi="Calibri" w:eastAsia="Calibri" w:cs="Calibri"/>
          <w:noProof w:val="0"/>
          <w:color w:val="000000" w:themeColor="text1" w:themeTint="FF" w:themeShade="FF"/>
          <w:sz w:val="20"/>
          <w:szCs w:val="20"/>
          <w:lang w:val="en-US"/>
        </w:rPr>
        <w:t xml:space="preserve">. This will provide a </w:t>
      </w:r>
      <w:r w:rsidRPr="684313F0" w:rsidR="6A8D3943">
        <w:rPr>
          <w:rFonts w:ascii="Calibri" w:hAnsi="Calibri" w:eastAsia="Calibri" w:cs="Calibri"/>
          <w:noProof w:val="0"/>
          <w:color w:val="000000" w:themeColor="text1" w:themeTint="FF" w:themeShade="FF"/>
          <w:sz w:val="20"/>
          <w:szCs w:val="20"/>
          <w:lang w:val="en-US"/>
        </w:rPr>
        <w:t>robust and</w:t>
      </w:r>
      <w:r w:rsidRPr="684313F0" w:rsidR="6A8D3943">
        <w:rPr>
          <w:rFonts w:ascii="Calibri" w:hAnsi="Calibri" w:eastAsia="Calibri" w:cs="Calibri"/>
          <w:noProof w:val="0"/>
          <w:color w:val="000000" w:themeColor="text1" w:themeTint="FF" w:themeShade="FF"/>
          <w:sz w:val="20"/>
          <w:szCs w:val="20"/>
          <w:lang w:val="en-US"/>
        </w:rPr>
        <w:t xml:space="preserve"> </w:t>
      </w:r>
      <w:r w:rsidRPr="684313F0" w:rsidR="6A8D3943">
        <w:rPr>
          <w:rFonts w:ascii="Calibri" w:hAnsi="Calibri" w:eastAsia="Calibri" w:cs="Calibri"/>
          <w:noProof w:val="0"/>
          <w:color w:val="000000" w:themeColor="text1" w:themeTint="FF" w:themeShade="FF"/>
          <w:sz w:val="20"/>
          <w:szCs w:val="20"/>
          <w:lang w:val="en-US"/>
        </w:rPr>
        <w:t>high level</w:t>
      </w:r>
      <w:r w:rsidRPr="684313F0" w:rsidR="6A8D3943">
        <w:rPr>
          <w:rFonts w:ascii="Calibri" w:hAnsi="Calibri" w:eastAsia="Calibri" w:cs="Calibri"/>
          <w:noProof w:val="0"/>
          <w:color w:val="000000" w:themeColor="text1" w:themeTint="FF" w:themeShade="FF"/>
          <w:sz w:val="20"/>
          <w:szCs w:val="20"/>
          <w:lang w:val="en-US"/>
        </w:rPr>
        <w:t xml:space="preserve"> of security for encrypted files and will ensure tha</w:t>
      </w:r>
      <w:r w:rsidRPr="684313F0" w:rsidR="6A8D3943">
        <w:rPr>
          <w:rFonts w:ascii="Calibri" w:hAnsi="Calibri" w:eastAsia="Calibri" w:cs="Calibri"/>
          <w:noProof w:val="0"/>
          <w:color w:val="000000" w:themeColor="text1" w:themeTint="FF" w:themeShade="FF"/>
          <w:sz w:val="20"/>
          <w:szCs w:val="20"/>
          <w:lang w:val="en-US"/>
        </w:rPr>
        <w:t>t all d</w:t>
      </w:r>
      <w:r w:rsidRPr="684313F0" w:rsidR="6A8D3943">
        <w:rPr>
          <w:rFonts w:ascii="Calibri" w:hAnsi="Calibri" w:eastAsia="Calibri" w:cs="Calibri"/>
          <w:noProof w:val="0"/>
          <w:color w:val="000000" w:themeColor="text1" w:themeTint="FF" w:themeShade="FF"/>
          <w:sz w:val="20"/>
          <w:szCs w:val="20"/>
          <w:lang w:val="en-US"/>
        </w:rPr>
        <w:t xml:space="preserve">ata </w:t>
      </w:r>
      <w:r w:rsidRPr="684313F0" w:rsidR="6A8D3943">
        <w:rPr>
          <w:rFonts w:ascii="Calibri" w:hAnsi="Calibri" w:eastAsia="Calibri" w:cs="Calibri"/>
          <w:noProof w:val="0"/>
          <w:color w:val="000000" w:themeColor="text1" w:themeTint="FF" w:themeShade="FF"/>
          <w:sz w:val="20"/>
          <w:szCs w:val="20"/>
          <w:lang w:val="en-US"/>
        </w:rPr>
        <w:t>remains</w:t>
      </w:r>
      <w:r w:rsidRPr="684313F0" w:rsidR="6A8D3943">
        <w:rPr>
          <w:rFonts w:ascii="Calibri" w:hAnsi="Calibri" w:eastAsia="Calibri" w:cs="Calibri"/>
          <w:noProof w:val="0"/>
          <w:color w:val="000000" w:themeColor="text1" w:themeTint="FF" w:themeShade="FF"/>
          <w:sz w:val="20"/>
          <w:szCs w:val="20"/>
          <w:lang w:val="en-US"/>
        </w:rPr>
        <w:t xml:space="preserve"> confidential and prot</w:t>
      </w:r>
      <w:r w:rsidRPr="684313F0" w:rsidR="6A8D3943">
        <w:rPr>
          <w:rFonts w:ascii="Calibri" w:hAnsi="Calibri" w:eastAsia="Calibri" w:cs="Calibri"/>
          <w:noProof w:val="0"/>
          <w:color w:val="000000" w:themeColor="text1" w:themeTint="FF" w:themeShade="FF"/>
          <w:sz w:val="20"/>
          <w:szCs w:val="20"/>
          <w:lang w:val="en-US"/>
        </w:rPr>
        <w:t xml:space="preserve">ected from </w:t>
      </w:r>
      <w:r w:rsidRPr="684313F0" w:rsidR="6A8D3943">
        <w:rPr>
          <w:rFonts w:ascii="Calibri" w:hAnsi="Calibri" w:eastAsia="Calibri" w:cs="Calibri"/>
          <w:noProof w:val="0"/>
          <w:color w:val="000000" w:themeColor="text1" w:themeTint="FF" w:themeShade="FF"/>
          <w:sz w:val="20"/>
          <w:szCs w:val="20"/>
          <w:lang w:val="en-US"/>
        </w:rPr>
        <w:t>u</w:t>
      </w:r>
      <w:r w:rsidRPr="684313F0" w:rsidR="6A8D3943">
        <w:rPr>
          <w:rFonts w:ascii="Calibri" w:hAnsi="Calibri" w:eastAsia="Calibri" w:cs="Calibri"/>
          <w:noProof w:val="0"/>
          <w:color w:val="000000" w:themeColor="text1" w:themeTint="FF" w:themeShade="FF"/>
          <w:sz w:val="20"/>
          <w:szCs w:val="20"/>
          <w:lang w:val="en-US"/>
        </w:rPr>
        <w:t>nauthorised</w:t>
      </w:r>
      <w:r w:rsidRPr="684313F0" w:rsidR="6A8D3943">
        <w:rPr>
          <w:rFonts w:ascii="Calibri" w:hAnsi="Calibri" w:eastAsia="Calibri" w:cs="Calibri"/>
          <w:noProof w:val="0"/>
          <w:color w:val="000000" w:themeColor="text1" w:themeTint="FF" w:themeShade="FF"/>
          <w:sz w:val="20"/>
          <w:szCs w:val="20"/>
          <w:lang w:val="en-US"/>
        </w:rPr>
        <w:t xml:space="preserve"> access during storage and transfer. </w:t>
      </w:r>
    </w:p>
    <w:p xmlns:wp14="http://schemas.microsoft.com/office/word/2010/wordml" w:rsidP="684313F0" wp14:paraId="5C5DA8E6" wp14:textId="5C87FB07">
      <w:pPr>
        <w:pStyle w:val="ListParagraph"/>
        <w:numPr>
          <w:ilvl w:val="0"/>
          <w:numId w:val="3"/>
        </w:numPr>
        <w:spacing w:after="160" w:afterAutospacing="off" w:line="257" w:lineRule="auto"/>
        <w:ind w:right="-20"/>
        <w:rPr>
          <w:rFonts w:ascii="Calibri" w:hAnsi="Calibri" w:eastAsia="Calibri" w:cs="Calibri"/>
          <w:noProof w:val="0"/>
          <w:color w:val="000000" w:themeColor="text1" w:themeTint="FF" w:themeShade="FF"/>
          <w:sz w:val="20"/>
          <w:szCs w:val="20"/>
          <w:lang w:val="en-US"/>
        </w:rPr>
      </w:pPr>
      <w:r w:rsidRPr="684313F0" w:rsidR="6A8D3943">
        <w:rPr>
          <w:rFonts w:ascii="Calibri" w:hAnsi="Calibri" w:eastAsia="Calibri" w:cs="Calibri"/>
          <w:noProof w:val="0"/>
          <w:color w:val="000000" w:themeColor="text1" w:themeTint="FF" w:themeShade="FF"/>
          <w:sz w:val="20"/>
          <w:szCs w:val="20"/>
          <w:lang w:val="en-US"/>
        </w:rPr>
        <w:t xml:space="preserve">While the exact encryption software package </w:t>
      </w:r>
      <w:r w:rsidRPr="684313F0" w:rsidR="6A8D3943">
        <w:rPr>
          <w:rFonts w:ascii="Calibri" w:hAnsi="Calibri" w:eastAsia="Calibri" w:cs="Calibri"/>
          <w:noProof w:val="0"/>
          <w:color w:val="000000" w:themeColor="text1" w:themeTint="FF" w:themeShade="FF"/>
          <w:sz w:val="20"/>
          <w:szCs w:val="20"/>
          <w:lang w:val="en-US"/>
        </w:rPr>
        <w:t>remains</w:t>
      </w:r>
      <w:r w:rsidRPr="684313F0" w:rsidR="6A8D3943">
        <w:rPr>
          <w:rFonts w:ascii="Calibri" w:hAnsi="Calibri" w:eastAsia="Calibri" w:cs="Calibri"/>
          <w:noProof w:val="0"/>
          <w:color w:val="000000" w:themeColor="text1" w:themeTint="FF" w:themeShade="FF"/>
          <w:sz w:val="20"/>
          <w:szCs w:val="20"/>
          <w:lang w:val="en-US"/>
        </w:rPr>
        <w:t xml:space="preserve"> to be selected, it will </w:t>
      </w:r>
      <w:r w:rsidRPr="684313F0" w:rsidR="6A8D3943">
        <w:rPr>
          <w:rFonts w:ascii="Calibri" w:hAnsi="Calibri" w:eastAsia="Calibri" w:cs="Calibri"/>
          <w:noProof w:val="0"/>
          <w:color w:val="000000" w:themeColor="text1" w:themeTint="FF" w:themeShade="FF"/>
          <w:sz w:val="20"/>
          <w:szCs w:val="20"/>
          <w:lang w:val="en-US"/>
        </w:rPr>
        <w:t>likely be</w:t>
      </w:r>
      <w:r w:rsidRPr="684313F0" w:rsidR="6A8D3943">
        <w:rPr>
          <w:rFonts w:ascii="Calibri" w:hAnsi="Calibri" w:eastAsia="Calibri" w:cs="Calibri"/>
          <w:noProof w:val="0"/>
          <w:color w:val="000000" w:themeColor="text1" w:themeTint="FF" w:themeShade="FF"/>
          <w:sz w:val="20"/>
          <w:szCs w:val="20"/>
          <w:lang w:val="en-US"/>
        </w:rPr>
        <w:t xml:space="preserve"> through well-reviewed packages such as </w:t>
      </w:r>
      <w:r w:rsidRPr="684313F0" w:rsidR="6A8D3943">
        <w:rPr>
          <w:rFonts w:ascii="Calibri" w:hAnsi="Calibri" w:eastAsia="Calibri" w:cs="Calibri"/>
          <w:noProof w:val="0"/>
          <w:color w:val="000000" w:themeColor="text1" w:themeTint="FF" w:themeShade="FF"/>
          <w:sz w:val="20"/>
          <w:szCs w:val="20"/>
          <w:lang w:val="en-US"/>
        </w:rPr>
        <w:t>Ax</w:t>
      </w:r>
      <w:r w:rsidRPr="684313F0" w:rsidR="78323AB4">
        <w:rPr>
          <w:rFonts w:ascii="Calibri" w:hAnsi="Calibri" w:eastAsia="Calibri" w:cs="Calibri"/>
          <w:noProof w:val="0"/>
          <w:color w:val="000000" w:themeColor="text1" w:themeTint="FF" w:themeShade="FF"/>
          <w:sz w:val="20"/>
          <w:szCs w:val="20"/>
          <w:lang w:val="en-US"/>
        </w:rPr>
        <w:t>e</w:t>
      </w:r>
      <w:r w:rsidRPr="684313F0" w:rsidR="6A8D3943">
        <w:rPr>
          <w:rFonts w:ascii="Calibri" w:hAnsi="Calibri" w:eastAsia="Calibri" w:cs="Calibri"/>
          <w:noProof w:val="0"/>
          <w:color w:val="000000" w:themeColor="text1" w:themeTint="FF" w:themeShade="FF"/>
          <w:sz w:val="20"/>
          <w:szCs w:val="20"/>
          <w:lang w:val="en-US"/>
        </w:rPr>
        <w:t>Crypt</w:t>
      </w:r>
      <w:r w:rsidRPr="684313F0" w:rsidR="6A8D3943">
        <w:rPr>
          <w:rFonts w:ascii="Calibri" w:hAnsi="Calibri" w:eastAsia="Calibri" w:cs="Calibri"/>
          <w:noProof w:val="0"/>
          <w:color w:val="000000" w:themeColor="text1" w:themeTint="FF" w:themeShade="FF"/>
          <w:sz w:val="20"/>
          <w:szCs w:val="20"/>
          <w:lang w:val="en-US"/>
        </w:rPr>
        <w:t xml:space="preserve"> Premium, </w:t>
      </w:r>
      <w:r w:rsidRPr="684313F0" w:rsidR="24CEBF70">
        <w:rPr>
          <w:rFonts w:ascii="Calibri" w:hAnsi="Calibri" w:eastAsia="Calibri" w:cs="Calibri"/>
          <w:noProof w:val="0"/>
          <w:color w:val="000000" w:themeColor="text1" w:themeTint="FF" w:themeShade="FF"/>
          <w:sz w:val="20"/>
          <w:szCs w:val="20"/>
          <w:lang w:val="en-US"/>
        </w:rPr>
        <w:t>Huntsman</w:t>
      </w:r>
      <w:r w:rsidRPr="684313F0" w:rsidR="6A8D3943">
        <w:rPr>
          <w:rFonts w:ascii="Calibri" w:hAnsi="Calibri" w:eastAsia="Calibri" w:cs="Calibri"/>
          <w:noProof w:val="0"/>
          <w:color w:val="000000" w:themeColor="text1" w:themeTint="FF" w:themeShade="FF"/>
          <w:sz w:val="20"/>
          <w:szCs w:val="20"/>
          <w:lang w:val="en-US"/>
        </w:rPr>
        <w:t>Lock</w:t>
      </w:r>
      <w:r w:rsidRPr="684313F0" w:rsidR="6A8D3943">
        <w:rPr>
          <w:rFonts w:ascii="Calibri" w:hAnsi="Calibri" w:eastAsia="Calibri" w:cs="Calibri"/>
          <w:noProof w:val="0"/>
          <w:color w:val="000000" w:themeColor="text1" w:themeTint="FF" w:themeShade="FF"/>
          <w:sz w:val="20"/>
          <w:szCs w:val="20"/>
          <w:lang w:val="en-US"/>
        </w:rPr>
        <w:t xml:space="preserve"> or </w:t>
      </w:r>
      <w:r w:rsidRPr="684313F0" w:rsidR="788F4DA3">
        <w:rPr>
          <w:rFonts w:ascii="Calibri" w:hAnsi="Calibri" w:eastAsia="Calibri" w:cs="Calibri"/>
          <w:noProof w:val="0"/>
          <w:color w:val="000000" w:themeColor="text1" w:themeTint="FF" w:themeShade="FF"/>
          <w:sz w:val="20"/>
          <w:szCs w:val="20"/>
          <w:lang w:val="en-US"/>
        </w:rPr>
        <w:t>Orb</w:t>
      </w:r>
      <w:r w:rsidRPr="684313F0" w:rsidR="6A8D3943">
        <w:rPr>
          <w:rFonts w:ascii="Calibri" w:hAnsi="Calibri" w:eastAsia="Calibri" w:cs="Calibri"/>
          <w:noProof w:val="0"/>
          <w:color w:val="000000" w:themeColor="text1" w:themeTint="FF" w:themeShade="FF"/>
          <w:sz w:val="20"/>
          <w:szCs w:val="20"/>
          <w:lang w:val="en-US"/>
        </w:rPr>
        <w:t>Locker.</w:t>
      </w:r>
    </w:p>
    <w:p xmlns:wp14="http://schemas.microsoft.com/office/word/2010/wordml" w:rsidP="684313F0" wp14:paraId="29441B13" wp14:textId="4E13C6CC">
      <w:pPr>
        <w:pStyle w:val="ListParagraph"/>
        <w:numPr>
          <w:ilvl w:val="0"/>
          <w:numId w:val="3"/>
        </w:numPr>
        <w:spacing w:after="160" w:afterAutospacing="off" w:line="257" w:lineRule="auto"/>
        <w:ind w:right="-20"/>
        <w:rPr>
          <w:rFonts w:ascii="Calibri" w:hAnsi="Calibri" w:eastAsia="Calibri" w:cs="Calibri"/>
          <w:noProof w:val="0"/>
          <w:color w:val="000000" w:themeColor="text1" w:themeTint="FF" w:themeShade="FF"/>
          <w:sz w:val="20"/>
          <w:szCs w:val="20"/>
          <w:lang w:val="en-US"/>
        </w:rPr>
      </w:pPr>
      <w:r w:rsidRPr="684313F0" w:rsidR="6A8D3943">
        <w:rPr>
          <w:rFonts w:ascii="Calibri" w:hAnsi="Calibri" w:eastAsia="Calibri" w:cs="Calibri"/>
          <w:noProof w:val="0"/>
          <w:color w:val="000000" w:themeColor="text1" w:themeTint="FF" w:themeShade="FF"/>
          <w:sz w:val="20"/>
          <w:szCs w:val="20"/>
          <w:lang w:val="en-US"/>
        </w:rPr>
        <w:t>Written field-notes will be stored on a daily basis in a container such as a key-access waterproof/fire resistant document chest.</w:t>
      </w:r>
      <w:r w:rsidRPr="684313F0" w:rsidR="6A8D3943">
        <w:rPr>
          <w:rFonts w:ascii="Calibri" w:hAnsi="Calibri" w:eastAsia="Calibri" w:cs="Calibri"/>
          <w:noProof w:val="0"/>
          <w:color w:val="000000" w:themeColor="text1" w:themeTint="FF" w:themeShade="FF"/>
          <w:sz w:val="20"/>
          <w:szCs w:val="20"/>
          <w:lang w:val="en-US"/>
        </w:rPr>
        <w:t xml:space="preserve"> They will also be scanned</w:t>
      </w:r>
      <w:r w:rsidRPr="684313F0" w:rsidR="03DE664C">
        <w:rPr>
          <w:rFonts w:ascii="Calibri" w:hAnsi="Calibri" w:eastAsia="Calibri" w:cs="Calibri"/>
          <w:noProof w:val="0"/>
          <w:color w:val="000000" w:themeColor="text1" w:themeTint="FF" w:themeShade="FF"/>
          <w:sz w:val="20"/>
          <w:szCs w:val="20"/>
          <w:lang w:val="en-US"/>
        </w:rPr>
        <w:t xml:space="preserve"> and</w:t>
      </w:r>
      <w:r w:rsidRPr="684313F0" w:rsidR="6A8D3943">
        <w:rPr>
          <w:rFonts w:ascii="Calibri" w:hAnsi="Calibri" w:eastAsia="Calibri" w:cs="Calibri"/>
          <w:noProof w:val="0"/>
          <w:color w:val="000000" w:themeColor="text1" w:themeTint="FF" w:themeShade="FF"/>
          <w:sz w:val="20"/>
          <w:szCs w:val="20"/>
          <w:lang w:val="en-US"/>
        </w:rPr>
        <w:t xml:space="preserve"> backed up onto </w:t>
      </w:r>
      <w:r w:rsidRPr="684313F0" w:rsidR="66F9D698">
        <w:rPr>
          <w:rFonts w:ascii="Calibri" w:hAnsi="Calibri" w:eastAsia="Calibri" w:cs="Calibri"/>
          <w:noProof w:val="0"/>
          <w:color w:val="000000" w:themeColor="text1" w:themeTint="FF" w:themeShade="FF"/>
          <w:sz w:val="20"/>
          <w:szCs w:val="20"/>
          <w:lang w:val="en-US"/>
        </w:rPr>
        <w:t xml:space="preserve">my </w:t>
      </w:r>
      <w:r w:rsidRPr="684313F0" w:rsidR="66F9D698">
        <w:rPr>
          <w:rFonts w:ascii="Calibri" w:hAnsi="Calibri" w:eastAsia="Calibri" w:cs="Calibri"/>
          <w:noProof w:val="0"/>
          <w:color w:val="000000" w:themeColor="text1" w:themeTint="FF" w:themeShade="FF"/>
          <w:sz w:val="20"/>
          <w:szCs w:val="20"/>
          <w:lang w:val="en-US"/>
        </w:rPr>
        <w:t>SunDrive</w:t>
      </w:r>
      <w:r w:rsidRPr="684313F0" w:rsidR="66F9D698">
        <w:rPr>
          <w:rFonts w:ascii="Calibri" w:hAnsi="Calibri" w:eastAsia="Calibri" w:cs="Calibri"/>
          <w:noProof w:val="0"/>
          <w:color w:val="000000" w:themeColor="text1" w:themeTint="FF" w:themeShade="FF"/>
          <w:sz w:val="20"/>
          <w:szCs w:val="20"/>
          <w:lang w:val="en-US"/>
        </w:rPr>
        <w:t xml:space="preserve"> account, accessed via the University’s VPN</w:t>
      </w:r>
      <w:r w:rsidRPr="684313F0" w:rsidR="6A8D3943">
        <w:rPr>
          <w:rFonts w:ascii="Calibri" w:hAnsi="Calibri" w:eastAsia="Calibri" w:cs="Calibri"/>
          <w:noProof w:val="0"/>
          <w:color w:val="000000" w:themeColor="text1" w:themeTint="FF" w:themeShade="FF"/>
          <w:sz w:val="20"/>
          <w:szCs w:val="20"/>
          <w:lang w:val="en-US"/>
        </w:rPr>
        <w:t>.</w:t>
      </w:r>
    </w:p>
    <w:p w:rsidR="6A8D3943" w:rsidP="684313F0" w:rsidRDefault="6A8D3943" w14:paraId="49995CA0" w14:textId="64F83064">
      <w:pPr>
        <w:pStyle w:val="ListParagraph"/>
        <w:numPr>
          <w:ilvl w:val="0"/>
          <w:numId w:val="3"/>
        </w:numPr>
        <w:suppressLineNumbers w:val="0"/>
        <w:bidi w:val="0"/>
        <w:spacing w:before="0" w:beforeAutospacing="off" w:after="160" w:afterAutospacing="off" w:line="257" w:lineRule="auto"/>
        <w:ind w:left="720" w:right="-20" w:hanging="360"/>
        <w:jc w:val="left"/>
        <w:rPr>
          <w:rFonts w:ascii="Calibri" w:hAnsi="Calibri" w:eastAsia="Calibri" w:cs="Calibri"/>
          <w:noProof w:val="0"/>
          <w:color w:val="000000" w:themeColor="text1" w:themeTint="FF" w:themeShade="FF"/>
          <w:sz w:val="20"/>
          <w:szCs w:val="20"/>
          <w:lang w:val="en-US"/>
        </w:rPr>
      </w:pPr>
      <w:r w:rsidRPr="684313F0" w:rsidR="6A8D3943">
        <w:rPr>
          <w:rFonts w:ascii="Calibri" w:hAnsi="Calibri" w:eastAsia="Calibri" w:cs="Calibri"/>
          <w:noProof w:val="0"/>
          <w:color w:val="000000" w:themeColor="text1" w:themeTint="FF" w:themeShade="FF"/>
          <w:sz w:val="20"/>
          <w:szCs w:val="20"/>
          <w:lang w:val="en-US"/>
        </w:rPr>
        <w:t>Once physical documents have been duly scanned, encrypted and backed-up,</w:t>
      </w:r>
      <w:r w:rsidRPr="684313F0" w:rsidR="718C76B0">
        <w:rPr>
          <w:rFonts w:ascii="Calibri" w:hAnsi="Calibri" w:eastAsia="Calibri" w:cs="Calibri"/>
          <w:noProof w:val="0"/>
          <w:color w:val="000000" w:themeColor="text1" w:themeTint="FF" w:themeShade="FF"/>
          <w:sz w:val="20"/>
          <w:szCs w:val="20"/>
          <w:lang w:val="en-US"/>
        </w:rPr>
        <w:t xml:space="preserve"> they will be destroyed.</w:t>
      </w:r>
    </w:p>
    <w:p xmlns:wp14="http://schemas.microsoft.com/office/word/2010/wordml" w:rsidP="553B9957" wp14:paraId="5843BF13" wp14:textId="669F40F0">
      <w:pPr>
        <w:pStyle w:val="Normal"/>
        <w:spacing w:after="120" w:afterAutospacing="off"/>
        <w:ind w:left="-20" w:right="-20"/>
        <w:rPr>
          <w:rFonts w:ascii="Calibri" w:hAnsi="Calibri" w:eastAsia="Calibri" w:cs="Calibri"/>
          <w:noProof w:val="0"/>
          <w:sz w:val="22"/>
          <w:szCs w:val="22"/>
          <w:lang w:val="en-US"/>
        </w:rPr>
      </w:pPr>
    </w:p>
    <w:p xmlns:wp14="http://schemas.microsoft.com/office/word/2010/wordml" w:rsidP="553B9957" wp14:paraId="0837EB4C" wp14:textId="77BB606F">
      <w:pPr>
        <w:pStyle w:val="ListParagraph"/>
        <w:numPr>
          <w:ilvl w:val="0"/>
          <w:numId w:val="1"/>
        </w:numPr>
        <w:spacing w:after="120" w:afterAutospacing="off" w:line="257" w:lineRule="auto"/>
        <w:ind w:left="-20" w:right="-20" w:hanging="360"/>
        <w:rPr>
          <w:rFonts w:ascii="Calibri" w:hAnsi="Calibri" w:eastAsia="Calibri" w:cs="Calibri"/>
          <w:b w:val="1"/>
          <w:bCs w:val="1"/>
          <w:noProof w:val="0"/>
          <w:sz w:val="22"/>
          <w:szCs w:val="22"/>
          <w:lang w:val="en-US"/>
        </w:rPr>
      </w:pPr>
      <w:r w:rsidRPr="60F4ADFD" w:rsidR="2D664830">
        <w:rPr>
          <w:rFonts w:ascii="Calibri" w:hAnsi="Calibri" w:eastAsia="Calibri" w:cs="Calibri"/>
          <w:b w:val="1"/>
          <w:bCs w:val="1"/>
          <w:noProof w:val="0"/>
          <w:sz w:val="22"/>
          <w:szCs w:val="22"/>
          <w:lang w:val="en-US"/>
        </w:rPr>
        <w:t>Storage, Backup and Access</w:t>
      </w:r>
    </w:p>
    <w:p w:rsidR="2DBA53E5" w:rsidP="684313F0" w:rsidRDefault="2DBA53E5" w14:paraId="4ACAEB6B" w14:textId="1DD53103">
      <w:pPr>
        <w:ind w:left="-20" w:right="-20"/>
        <w:rPr>
          <w:rFonts w:ascii="Calibri" w:hAnsi="Calibri" w:eastAsia="Calibri" w:cs="Calibri"/>
          <w:noProof w:val="0"/>
          <w:color w:val="000000" w:themeColor="text1" w:themeTint="FF" w:themeShade="FF"/>
          <w:sz w:val="20"/>
          <w:szCs w:val="20"/>
          <w:lang w:val="en-US"/>
        </w:rPr>
      </w:pPr>
      <w:r w:rsidRPr="684313F0" w:rsidR="2DBA53E5">
        <w:rPr>
          <w:rFonts w:ascii="Calibri" w:hAnsi="Calibri" w:eastAsia="Calibri" w:cs="Calibri"/>
          <w:noProof w:val="0"/>
          <w:color w:val="000000" w:themeColor="text1" w:themeTint="FF" w:themeShade="FF"/>
          <w:sz w:val="20"/>
          <w:szCs w:val="20"/>
          <w:lang w:val="en-US"/>
        </w:rPr>
        <w:t>Audio files will be saved in both W</w:t>
      </w:r>
      <w:r w:rsidRPr="684313F0" w:rsidR="78A833BC">
        <w:rPr>
          <w:rFonts w:ascii="Calibri" w:hAnsi="Calibri" w:eastAsia="Calibri" w:cs="Calibri"/>
          <w:noProof w:val="0"/>
          <w:color w:val="000000" w:themeColor="text1" w:themeTint="FF" w:themeShade="FF"/>
          <w:sz w:val="20"/>
          <w:szCs w:val="20"/>
          <w:lang w:val="en-US"/>
        </w:rPr>
        <w:t>OV</w:t>
      </w:r>
      <w:r w:rsidRPr="684313F0" w:rsidR="2DBA53E5">
        <w:rPr>
          <w:rFonts w:ascii="Calibri" w:hAnsi="Calibri" w:eastAsia="Calibri" w:cs="Calibri"/>
          <w:noProof w:val="0"/>
          <w:color w:val="000000" w:themeColor="text1" w:themeTint="FF" w:themeShade="FF"/>
          <w:sz w:val="20"/>
          <w:szCs w:val="20"/>
          <w:lang w:val="en-US"/>
        </w:rPr>
        <w:t xml:space="preserve"> and MIRRORP3 format. Text files will be saved in DWARFX and PRINCEF, while scans will be saved as both </w:t>
      </w:r>
      <w:r w:rsidRPr="684313F0" w:rsidR="2DBA53E5">
        <w:rPr>
          <w:rFonts w:ascii="Calibri" w:hAnsi="Calibri" w:eastAsia="Calibri" w:cs="Calibri"/>
          <w:noProof w:val="0"/>
          <w:color w:val="000000" w:themeColor="text1" w:themeTint="FF" w:themeShade="FF"/>
          <w:sz w:val="20"/>
          <w:szCs w:val="20"/>
          <w:lang w:val="en-US"/>
        </w:rPr>
        <w:t>J</w:t>
      </w:r>
      <w:r w:rsidRPr="684313F0" w:rsidR="6AAA375F">
        <w:rPr>
          <w:rFonts w:ascii="Calibri" w:hAnsi="Calibri" w:eastAsia="Calibri" w:cs="Calibri"/>
          <w:noProof w:val="0"/>
          <w:color w:val="000000" w:themeColor="text1" w:themeTint="FF" w:themeShade="FF"/>
          <w:sz w:val="20"/>
          <w:szCs w:val="20"/>
          <w:lang w:val="en-US"/>
        </w:rPr>
        <w:t>PGrunhilda</w:t>
      </w:r>
      <w:r w:rsidRPr="684313F0" w:rsidR="2DBA53E5">
        <w:rPr>
          <w:rFonts w:ascii="Calibri" w:hAnsi="Calibri" w:eastAsia="Calibri" w:cs="Calibri"/>
          <w:noProof w:val="0"/>
          <w:color w:val="000000" w:themeColor="text1" w:themeTint="FF" w:themeShade="FF"/>
          <w:sz w:val="20"/>
          <w:szCs w:val="20"/>
          <w:lang w:val="en-US"/>
        </w:rPr>
        <w:t xml:space="preserve"> and P</w:t>
      </w:r>
      <w:r w:rsidRPr="684313F0" w:rsidR="637F81E6">
        <w:rPr>
          <w:rFonts w:ascii="Calibri" w:hAnsi="Calibri" w:eastAsia="Calibri" w:cs="Calibri"/>
          <w:noProof w:val="0"/>
          <w:color w:val="000000" w:themeColor="text1" w:themeTint="FF" w:themeShade="FF"/>
          <w:sz w:val="20"/>
          <w:szCs w:val="20"/>
          <w:lang w:val="en-US"/>
        </w:rPr>
        <w:t>RINCE</w:t>
      </w:r>
      <w:r w:rsidRPr="684313F0" w:rsidR="2DBA53E5">
        <w:rPr>
          <w:rFonts w:ascii="Calibri" w:hAnsi="Calibri" w:eastAsia="Calibri" w:cs="Calibri"/>
          <w:noProof w:val="0"/>
          <w:color w:val="000000" w:themeColor="text1" w:themeTint="FF" w:themeShade="FF"/>
          <w:sz w:val="20"/>
          <w:szCs w:val="20"/>
          <w:lang w:val="en-US"/>
        </w:rPr>
        <w:t xml:space="preserve">DF files to ensure two copies in different format of each document. Again, all files will be encrypted to AES-256 standards, with strong password-protect. </w:t>
      </w:r>
    </w:p>
    <w:p w:rsidR="2693D791" w:rsidP="684313F0" w:rsidRDefault="2693D791" w14:paraId="49B00ADA" w14:textId="586D782D">
      <w:pPr>
        <w:ind w:left="-20" w:right="-20"/>
        <w:rPr>
          <w:rFonts w:ascii="Calibri" w:hAnsi="Calibri" w:eastAsia="Calibri" w:cs="Calibri"/>
          <w:noProof w:val="0"/>
          <w:color w:val="000000" w:themeColor="text1" w:themeTint="FF" w:themeShade="FF"/>
          <w:sz w:val="20"/>
          <w:szCs w:val="20"/>
          <w:lang w:val="en-US"/>
        </w:rPr>
      </w:pPr>
      <w:r w:rsidRPr="684313F0" w:rsidR="2693D791">
        <w:rPr>
          <w:rFonts w:ascii="Calibri" w:hAnsi="Calibri" w:eastAsia="Calibri" w:cs="Calibri"/>
          <w:noProof w:val="0"/>
          <w:color w:val="000000" w:themeColor="text1" w:themeTint="FF" w:themeShade="FF"/>
          <w:sz w:val="20"/>
          <w:szCs w:val="20"/>
          <w:lang w:val="en-US"/>
        </w:rPr>
        <w:t xml:space="preserve">Backups to </w:t>
      </w:r>
      <w:r w:rsidRPr="684313F0" w:rsidR="2693D791">
        <w:rPr>
          <w:rFonts w:ascii="Calibri" w:hAnsi="Calibri" w:eastAsia="Calibri" w:cs="Calibri"/>
          <w:noProof w:val="0"/>
          <w:color w:val="000000" w:themeColor="text1" w:themeTint="FF" w:themeShade="FF"/>
          <w:sz w:val="20"/>
          <w:szCs w:val="20"/>
          <w:lang w:val="en-US"/>
        </w:rPr>
        <w:t>SunDrive</w:t>
      </w:r>
      <w:r w:rsidRPr="684313F0" w:rsidR="2693D791">
        <w:rPr>
          <w:rFonts w:ascii="Calibri" w:hAnsi="Calibri" w:eastAsia="Calibri" w:cs="Calibri"/>
          <w:noProof w:val="0"/>
          <w:color w:val="000000" w:themeColor="text1" w:themeTint="FF" w:themeShade="FF"/>
          <w:sz w:val="20"/>
          <w:szCs w:val="20"/>
          <w:lang w:val="en-US"/>
        </w:rPr>
        <w:t xml:space="preserve"> will occur at minimum once per day, and more </w:t>
      </w:r>
      <w:r w:rsidRPr="684313F0" w:rsidR="2693D791">
        <w:rPr>
          <w:rFonts w:ascii="Calibri" w:hAnsi="Calibri" w:eastAsia="Calibri" w:cs="Calibri"/>
          <w:noProof w:val="0"/>
          <w:color w:val="000000" w:themeColor="text1" w:themeTint="FF" w:themeShade="FF"/>
          <w:sz w:val="20"/>
          <w:szCs w:val="20"/>
          <w:lang w:val="en-US"/>
        </w:rPr>
        <w:t>frequently</w:t>
      </w:r>
      <w:r w:rsidRPr="684313F0" w:rsidR="2693D791">
        <w:rPr>
          <w:rFonts w:ascii="Calibri" w:hAnsi="Calibri" w:eastAsia="Calibri" w:cs="Calibri"/>
          <w:noProof w:val="0"/>
          <w:color w:val="000000" w:themeColor="text1" w:themeTint="FF" w:themeShade="FF"/>
          <w:sz w:val="20"/>
          <w:szCs w:val="20"/>
          <w:lang w:val="en-US"/>
        </w:rPr>
        <w:t xml:space="preserve"> as access to internet via VPN allows.</w:t>
      </w:r>
    </w:p>
    <w:p w:rsidR="2DBA53E5" w:rsidP="684313F0" w:rsidRDefault="2DBA53E5" w14:paraId="07FBCA6E" w14:textId="32F4CA5F">
      <w:pPr>
        <w:ind w:left="-20" w:right="-20"/>
        <w:rPr>
          <w:rFonts w:ascii="Calibri" w:hAnsi="Calibri" w:eastAsia="Calibri" w:cs="Calibri"/>
          <w:noProof w:val="0"/>
          <w:color w:val="000000" w:themeColor="text1" w:themeTint="FF" w:themeShade="FF"/>
          <w:sz w:val="20"/>
          <w:szCs w:val="20"/>
          <w:lang w:val="en-US"/>
        </w:rPr>
      </w:pPr>
      <w:r w:rsidRPr="684313F0" w:rsidR="2DBA53E5">
        <w:rPr>
          <w:rFonts w:ascii="Calibri" w:hAnsi="Calibri" w:eastAsia="Calibri" w:cs="Calibri"/>
          <w:noProof w:val="0"/>
          <w:color w:val="000000" w:themeColor="text1" w:themeTint="FF" w:themeShade="FF"/>
          <w:sz w:val="20"/>
          <w:szCs w:val="20"/>
          <w:lang w:val="en-US"/>
        </w:rPr>
        <w:t xml:space="preserve">I will also </w:t>
      </w:r>
      <w:r w:rsidRPr="684313F0" w:rsidR="2DBA53E5">
        <w:rPr>
          <w:rFonts w:ascii="Calibri" w:hAnsi="Calibri" w:eastAsia="Calibri" w:cs="Calibri"/>
          <w:noProof w:val="0"/>
          <w:color w:val="000000" w:themeColor="text1" w:themeTint="FF" w:themeShade="FF"/>
          <w:sz w:val="20"/>
          <w:szCs w:val="20"/>
          <w:lang w:val="en-US"/>
        </w:rPr>
        <w:t>establish</w:t>
      </w:r>
      <w:r w:rsidRPr="684313F0" w:rsidR="2DBA53E5">
        <w:rPr>
          <w:rFonts w:ascii="Calibri" w:hAnsi="Calibri" w:eastAsia="Calibri" w:cs="Calibri"/>
          <w:noProof w:val="0"/>
          <w:color w:val="000000" w:themeColor="text1" w:themeTint="FF" w:themeShade="FF"/>
          <w:sz w:val="20"/>
          <w:szCs w:val="20"/>
          <w:lang w:val="en-US"/>
        </w:rPr>
        <w:t xml:space="preserve"> a secure internet connection at my place of residence in </w:t>
      </w:r>
      <w:r w:rsidRPr="684313F0" w:rsidR="75F1FE1F">
        <w:rPr>
          <w:rFonts w:ascii="Calibri" w:hAnsi="Calibri" w:eastAsia="Calibri" w:cs="Calibri"/>
          <w:noProof w:val="0"/>
          <w:color w:val="000000" w:themeColor="text1" w:themeTint="FF" w:themeShade="FF"/>
          <w:sz w:val="20"/>
          <w:szCs w:val="20"/>
          <w:lang w:val="en-US"/>
        </w:rPr>
        <w:t>Dwarfheim</w:t>
      </w:r>
      <w:r w:rsidRPr="684313F0" w:rsidR="2DBA53E5">
        <w:rPr>
          <w:rFonts w:ascii="Calibri" w:hAnsi="Calibri" w:eastAsia="Calibri" w:cs="Calibri"/>
          <w:noProof w:val="0"/>
          <w:color w:val="000000" w:themeColor="text1" w:themeTint="FF" w:themeShade="FF"/>
          <w:sz w:val="20"/>
          <w:szCs w:val="20"/>
          <w:lang w:val="en-US"/>
        </w:rPr>
        <w:t xml:space="preserve">, and only connect to </w:t>
      </w:r>
      <w:r w:rsidRPr="684313F0" w:rsidR="2DBA53E5">
        <w:rPr>
          <w:rFonts w:ascii="Calibri" w:hAnsi="Calibri" w:eastAsia="Calibri" w:cs="Calibri"/>
          <w:noProof w:val="0"/>
          <w:color w:val="000000" w:themeColor="text1" w:themeTint="FF" w:themeShade="FF"/>
          <w:sz w:val="20"/>
          <w:szCs w:val="20"/>
          <w:lang w:val="en-US"/>
        </w:rPr>
        <w:t>University</w:t>
      </w:r>
      <w:r w:rsidRPr="684313F0" w:rsidR="2DBA53E5">
        <w:rPr>
          <w:rFonts w:ascii="Calibri" w:hAnsi="Calibri" w:eastAsia="Calibri" w:cs="Calibri"/>
          <w:noProof w:val="0"/>
          <w:color w:val="000000" w:themeColor="text1" w:themeTint="FF" w:themeShade="FF"/>
          <w:sz w:val="20"/>
          <w:szCs w:val="20"/>
          <w:lang w:val="en-US"/>
        </w:rPr>
        <w:t xml:space="preserve"> networks through the University’s VPN facility, which I will use to upload encrypted documents to the University OneDrive and centrally managed data storage facility.</w:t>
      </w:r>
    </w:p>
    <w:p w:rsidR="2DBA53E5" w:rsidP="684313F0" w:rsidRDefault="2DBA53E5" w14:paraId="6BFAA555" w14:textId="5A269224">
      <w:pPr>
        <w:ind w:left="-20" w:right="-20"/>
        <w:rPr>
          <w:rFonts w:ascii="Calibri" w:hAnsi="Calibri" w:eastAsia="Calibri" w:cs="Calibri"/>
          <w:noProof w:val="0"/>
          <w:color w:val="000000" w:themeColor="text1" w:themeTint="FF" w:themeShade="FF"/>
          <w:sz w:val="20"/>
          <w:szCs w:val="20"/>
          <w:lang w:val="en-US"/>
        </w:rPr>
      </w:pPr>
      <w:r w:rsidRPr="684313F0" w:rsidR="2DBA53E5">
        <w:rPr>
          <w:rFonts w:ascii="Calibri" w:hAnsi="Calibri" w:eastAsia="Calibri" w:cs="Calibri"/>
          <w:noProof w:val="0"/>
          <w:color w:val="000000" w:themeColor="text1" w:themeTint="FF" w:themeShade="FF"/>
          <w:sz w:val="20"/>
          <w:szCs w:val="20"/>
          <w:lang w:val="en-US"/>
        </w:rPr>
        <w:t xml:space="preserve">With the </w:t>
      </w:r>
      <w:r w:rsidRPr="684313F0" w:rsidR="7C589483">
        <w:rPr>
          <w:rFonts w:ascii="Calibri" w:hAnsi="Calibri" w:eastAsia="Calibri" w:cs="Calibri"/>
          <w:noProof w:val="0"/>
          <w:color w:val="000000" w:themeColor="text1" w:themeTint="FF" w:themeShade="FF"/>
          <w:sz w:val="20"/>
          <w:szCs w:val="20"/>
          <w:lang w:val="en-US"/>
        </w:rPr>
        <w:t>pseudonymization</w:t>
      </w:r>
      <w:r w:rsidRPr="684313F0" w:rsidR="2DBA53E5">
        <w:rPr>
          <w:rFonts w:ascii="Calibri" w:hAnsi="Calibri" w:eastAsia="Calibri" w:cs="Calibri"/>
          <w:noProof w:val="0"/>
          <w:color w:val="000000" w:themeColor="text1" w:themeTint="FF" w:themeShade="FF"/>
          <w:sz w:val="20"/>
          <w:szCs w:val="20"/>
          <w:lang w:val="en-US"/>
        </w:rPr>
        <w:t xml:space="preserve"> of participants, two key files will be generated: One spreadsheet with a list of different Pseudonyms in one column, and a second with the list of participants and the corresponding row showing their Pseudonym. These files will be kept in a folder separate from the location of the research data, stored on the </w:t>
      </w:r>
      <w:r w:rsidRPr="684313F0" w:rsidR="76E4F8EB">
        <w:rPr>
          <w:rFonts w:ascii="Calibri" w:hAnsi="Calibri" w:eastAsia="Calibri" w:cs="Calibri"/>
          <w:noProof w:val="0"/>
          <w:color w:val="000000" w:themeColor="text1" w:themeTint="FF" w:themeShade="FF"/>
          <w:sz w:val="20"/>
          <w:szCs w:val="20"/>
          <w:lang w:val="en-US"/>
        </w:rPr>
        <w:t>University’s centrally-managed server</w:t>
      </w:r>
      <w:r w:rsidRPr="684313F0" w:rsidR="2DBA53E5">
        <w:rPr>
          <w:rFonts w:ascii="Calibri" w:hAnsi="Calibri" w:eastAsia="Calibri" w:cs="Calibri"/>
          <w:noProof w:val="0"/>
          <w:color w:val="000000" w:themeColor="text1" w:themeTint="FF" w:themeShade="FF"/>
          <w:sz w:val="20"/>
          <w:szCs w:val="20"/>
          <w:lang w:val="en-US"/>
        </w:rPr>
        <w:t xml:space="preserve">, to ensure that should any individual file location be compromised, the identities of participants </w:t>
      </w:r>
      <w:r w:rsidRPr="684313F0" w:rsidR="2DBA53E5">
        <w:rPr>
          <w:rFonts w:ascii="Calibri" w:hAnsi="Calibri" w:eastAsia="Calibri" w:cs="Calibri"/>
          <w:noProof w:val="0"/>
          <w:color w:val="000000" w:themeColor="text1" w:themeTint="FF" w:themeShade="FF"/>
          <w:sz w:val="20"/>
          <w:szCs w:val="20"/>
          <w:lang w:val="en-US"/>
        </w:rPr>
        <w:t>would</w:t>
      </w:r>
      <w:r w:rsidRPr="684313F0" w:rsidR="2DBA53E5">
        <w:rPr>
          <w:rFonts w:ascii="Calibri" w:hAnsi="Calibri" w:eastAsia="Calibri" w:cs="Calibri"/>
          <w:noProof w:val="0"/>
          <w:color w:val="000000" w:themeColor="text1" w:themeTint="FF" w:themeShade="FF"/>
          <w:sz w:val="20"/>
          <w:szCs w:val="20"/>
          <w:lang w:val="en-US"/>
        </w:rPr>
        <w:t xml:space="preserve"> not be ascertainable. </w:t>
      </w:r>
      <w:r w:rsidRPr="684313F0" w:rsidR="1886E2C1">
        <w:rPr>
          <w:rFonts w:ascii="Calibri" w:hAnsi="Calibri" w:eastAsia="Calibri" w:cs="Calibri"/>
          <w:noProof w:val="0"/>
          <w:color w:val="000000" w:themeColor="text1" w:themeTint="FF" w:themeShade="FF"/>
          <w:sz w:val="20"/>
          <w:szCs w:val="20"/>
          <w:lang w:val="en-US"/>
        </w:rPr>
        <w:t xml:space="preserve">Due to the key file's sensitivity, it will be kept in a folder that has been provided </w:t>
      </w:r>
      <w:r w:rsidRPr="684313F0" w:rsidR="1886E2C1">
        <w:rPr>
          <w:rFonts w:ascii="Calibri" w:hAnsi="Calibri" w:eastAsia="Calibri" w:cs="Calibri"/>
          <w:noProof w:val="0"/>
          <w:color w:val="000000" w:themeColor="text1" w:themeTint="FF" w:themeShade="FF"/>
          <w:sz w:val="20"/>
          <w:szCs w:val="20"/>
          <w:lang w:val="en-US"/>
        </w:rPr>
        <w:t>additional</w:t>
      </w:r>
      <w:r w:rsidRPr="684313F0" w:rsidR="1886E2C1">
        <w:rPr>
          <w:rFonts w:ascii="Calibri" w:hAnsi="Calibri" w:eastAsia="Calibri" w:cs="Calibri"/>
          <w:noProof w:val="0"/>
          <w:color w:val="000000" w:themeColor="text1" w:themeTint="FF" w:themeShade="FF"/>
          <w:sz w:val="20"/>
          <w:szCs w:val="20"/>
          <w:lang w:val="en-US"/>
        </w:rPr>
        <w:t xml:space="preserve"> security measures, after discussions with ITS.</w:t>
      </w:r>
    </w:p>
    <w:p w:rsidR="2DBA53E5" w:rsidP="684313F0" w:rsidRDefault="2DBA53E5" w14:paraId="4CFB4596" w14:textId="62A82697">
      <w:pPr>
        <w:ind w:left="-20" w:right="-20"/>
        <w:rPr>
          <w:rFonts w:ascii="Calibri" w:hAnsi="Calibri" w:eastAsia="Calibri" w:cs="Calibri"/>
          <w:noProof w:val="0"/>
          <w:color w:val="000000" w:themeColor="text1" w:themeTint="FF" w:themeShade="FF"/>
          <w:sz w:val="20"/>
          <w:szCs w:val="20"/>
          <w:lang w:val="en-US"/>
        </w:rPr>
      </w:pPr>
      <w:r w:rsidRPr="60F4ADFD" w:rsidR="2DBA53E5">
        <w:rPr>
          <w:rFonts w:ascii="Calibri" w:hAnsi="Calibri" w:eastAsia="Calibri" w:cs="Calibri"/>
          <w:noProof w:val="0"/>
          <w:color w:val="000000" w:themeColor="text1" w:themeTint="FF" w:themeShade="FF"/>
          <w:sz w:val="20"/>
          <w:szCs w:val="20"/>
          <w:lang w:val="en-US"/>
        </w:rPr>
        <w:t xml:space="preserve">Additionally, access to the key files will be strictly controlled to protect participant confidentiality. </w:t>
      </w:r>
      <w:r w:rsidRPr="60F4ADFD" w:rsidR="3A780F76">
        <w:rPr>
          <w:rFonts w:ascii="Calibri" w:hAnsi="Calibri" w:eastAsia="Calibri" w:cs="Calibri"/>
          <w:noProof w:val="0"/>
          <w:color w:val="000000" w:themeColor="text1" w:themeTint="FF" w:themeShade="FF"/>
          <w:sz w:val="20"/>
          <w:szCs w:val="20"/>
          <w:lang w:val="en-US"/>
        </w:rPr>
        <w:t>Only myself and my supervisors can access these password-protected documents.</w:t>
      </w:r>
    </w:p>
    <w:p w:rsidR="60F4ADFD" w:rsidP="60F4ADFD" w:rsidRDefault="60F4ADFD" w14:paraId="72B212BA" w14:textId="40252699">
      <w:pPr>
        <w:ind w:left="-20" w:right="-20"/>
        <w:rPr>
          <w:rFonts w:ascii="Calibri" w:hAnsi="Calibri" w:eastAsia="Calibri" w:cs="Calibri"/>
          <w:noProof w:val="0"/>
          <w:color w:val="000000" w:themeColor="text1" w:themeTint="FF" w:themeShade="FF"/>
          <w:sz w:val="20"/>
          <w:szCs w:val="20"/>
          <w:lang w:val="en-US"/>
        </w:rPr>
      </w:pPr>
    </w:p>
    <w:p xmlns:wp14="http://schemas.microsoft.com/office/word/2010/wordml" w:rsidP="553B9957" wp14:paraId="7FC474C1" wp14:textId="5452EA71">
      <w:pPr>
        <w:pStyle w:val="ListParagraph"/>
        <w:numPr>
          <w:ilvl w:val="0"/>
          <w:numId w:val="1"/>
        </w:numPr>
        <w:spacing w:after="120" w:afterAutospacing="off" w:line="257" w:lineRule="auto"/>
        <w:ind w:left="-20" w:right="-20" w:hanging="360"/>
        <w:rPr>
          <w:rFonts w:ascii="Calibri" w:hAnsi="Calibri" w:eastAsia="Calibri" w:cs="Calibri"/>
          <w:b w:val="1"/>
          <w:bCs w:val="1"/>
          <w:noProof w:val="0"/>
          <w:sz w:val="22"/>
          <w:szCs w:val="22"/>
          <w:lang w:val="en-US"/>
        </w:rPr>
      </w:pPr>
      <w:r w:rsidRPr="553B9957" w:rsidR="2D664830">
        <w:rPr>
          <w:rFonts w:ascii="Calibri" w:hAnsi="Calibri" w:eastAsia="Calibri" w:cs="Calibri"/>
          <w:b w:val="1"/>
          <w:bCs w:val="1"/>
          <w:noProof w:val="0"/>
          <w:sz w:val="22"/>
          <w:szCs w:val="22"/>
          <w:lang w:val="en-US"/>
        </w:rPr>
        <w:t>Documentation</w:t>
      </w:r>
    </w:p>
    <w:p xmlns:wp14="http://schemas.microsoft.com/office/word/2010/wordml" w:rsidP="553B9957" wp14:paraId="19BD5F3F" wp14:textId="05F9E5C0">
      <w:pPr>
        <w:spacing w:after="120" w:afterAutospacing="off"/>
        <w:ind w:left="-20" w:right="-20"/>
      </w:pPr>
      <w:r w:rsidRPr="684313F0" w:rsidR="2D664830">
        <w:rPr>
          <w:rFonts w:ascii="Calibri" w:hAnsi="Calibri" w:eastAsia="Calibri" w:cs="Calibri"/>
          <w:noProof w:val="0"/>
          <w:sz w:val="22"/>
          <w:szCs w:val="22"/>
          <w:lang w:val="en-US"/>
        </w:rPr>
        <w:t xml:space="preserve">Briefly describe the documentation produced about the data generated as part of this research that can enable research data to be used by others outside of your own team. This may include documenting the methods used to generate the data, analytical and procedural information, capturing instrument metadata alongside data, documenting provenance of data and their coding, detailed descriptions for variables, records, etc. </w:t>
      </w:r>
    </w:p>
    <w:p w:rsidR="73AA912C" w:rsidP="684313F0" w:rsidRDefault="73AA912C" w14:paraId="3E976799" w14:textId="4CB5F1B2">
      <w:pPr>
        <w:ind w:left="-20" w:right="-20"/>
      </w:pPr>
      <w:r w:rsidRPr="684313F0" w:rsidR="73AA912C">
        <w:rPr>
          <w:rFonts w:ascii="Calibri" w:hAnsi="Calibri" w:eastAsia="Calibri" w:cs="Calibri"/>
          <w:noProof w:val="0"/>
          <w:color w:val="000000" w:themeColor="text1" w:themeTint="FF" w:themeShade="FF"/>
          <w:sz w:val="20"/>
          <w:szCs w:val="20"/>
          <w:lang w:val="en-US"/>
        </w:rPr>
        <w:t xml:space="preserve">Folder and file structure will be as follows: </w:t>
      </w:r>
    </w:p>
    <w:p w:rsidR="73AA912C" w:rsidP="684313F0" w:rsidRDefault="73AA912C" w14:paraId="48F7CBEA" w14:textId="75E049B8">
      <w:pPr>
        <w:ind w:left="-20" w:right="-20"/>
      </w:pPr>
      <w:r w:rsidRPr="684313F0" w:rsidR="73AA912C">
        <w:rPr>
          <w:rFonts w:ascii="Calibri" w:hAnsi="Calibri" w:eastAsia="Calibri" w:cs="Calibri"/>
          <w:noProof w:val="0"/>
          <w:color w:val="000000" w:themeColor="text1" w:themeTint="FF" w:themeShade="FF"/>
          <w:sz w:val="20"/>
          <w:szCs w:val="20"/>
          <w:lang w:val="en-US"/>
        </w:rPr>
        <w:t xml:space="preserve"> </w:t>
      </w:r>
    </w:p>
    <w:p w:rsidR="73AA912C" w:rsidP="684313F0" w:rsidRDefault="73AA912C" w14:paraId="427537CA" w14:textId="693819D2">
      <w:pPr>
        <w:pStyle w:val="ListParagraph"/>
        <w:numPr>
          <w:ilvl w:val="0"/>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/Log</w:t>
      </w:r>
    </w:p>
    <w:p w:rsidR="73AA912C" w:rsidP="684313F0" w:rsidRDefault="73AA912C" w14:paraId="6EABF2DC" w14:textId="0DB22D8A">
      <w:pPr>
        <w:pStyle w:val="ListParagraph"/>
        <w:numPr>
          <w:ilvl w:val="0"/>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 xml:space="preserve">This folder will </w:t>
      </w:r>
      <w:r w:rsidRPr="684313F0" w:rsidR="73AA912C">
        <w:rPr>
          <w:rFonts w:ascii="Calibri" w:hAnsi="Calibri" w:eastAsia="Calibri" w:cs="Calibri"/>
          <w:noProof w:val="0"/>
          <w:color w:val="000000" w:themeColor="text1" w:themeTint="FF" w:themeShade="FF"/>
          <w:sz w:val="20"/>
          <w:szCs w:val="20"/>
          <w:lang w:val="en-US"/>
        </w:rPr>
        <w:t>contain</w:t>
      </w:r>
      <w:r w:rsidRPr="684313F0" w:rsidR="73AA912C">
        <w:rPr>
          <w:rFonts w:ascii="Calibri" w:hAnsi="Calibri" w:eastAsia="Calibri" w:cs="Calibri"/>
          <w:noProof w:val="0"/>
          <w:color w:val="000000" w:themeColor="text1" w:themeTint="FF" w:themeShade="FF"/>
          <w:sz w:val="20"/>
          <w:szCs w:val="20"/>
          <w:lang w:val="en-US"/>
        </w:rPr>
        <w:t xml:space="preserve"> an Excel log of all files showing their names, </w:t>
      </w:r>
      <w:r w:rsidRPr="684313F0" w:rsidR="73AA912C">
        <w:rPr>
          <w:rFonts w:ascii="Calibri" w:hAnsi="Calibri" w:eastAsia="Calibri" w:cs="Calibri"/>
          <w:noProof w:val="0"/>
          <w:color w:val="000000" w:themeColor="text1" w:themeTint="FF" w:themeShade="FF"/>
          <w:sz w:val="20"/>
          <w:szCs w:val="20"/>
          <w:lang w:val="en-US"/>
        </w:rPr>
        <w:t>contents</w:t>
      </w:r>
      <w:r w:rsidRPr="684313F0" w:rsidR="73AA912C">
        <w:rPr>
          <w:rFonts w:ascii="Calibri" w:hAnsi="Calibri" w:eastAsia="Calibri" w:cs="Calibri"/>
          <w:noProof w:val="0"/>
          <w:color w:val="000000" w:themeColor="text1" w:themeTint="FF" w:themeShade="FF"/>
          <w:sz w:val="20"/>
          <w:szCs w:val="20"/>
          <w:lang w:val="en-US"/>
        </w:rPr>
        <w:t xml:space="preserve"> and relevant notes about the data</w:t>
      </w:r>
    </w:p>
    <w:p w:rsidR="2F9940C1" w:rsidP="684313F0" w:rsidRDefault="2F9940C1" w14:paraId="568C8313" w14:textId="61F3BA4F">
      <w:pPr>
        <w:pStyle w:val="ListParagraph"/>
        <w:numPr>
          <w:ilvl w:val="1"/>
          <w:numId w:val="5"/>
        </w:numPr>
        <w:ind w:right="-20"/>
        <w:rPr>
          <w:rFonts w:ascii="Calibri" w:hAnsi="Calibri" w:eastAsia="Calibri" w:cs="Calibri"/>
          <w:noProof w:val="0"/>
          <w:color w:val="000000" w:themeColor="text1" w:themeTint="FF" w:themeShade="FF"/>
          <w:sz w:val="20"/>
          <w:szCs w:val="20"/>
          <w:lang w:val="en-US"/>
        </w:rPr>
      </w:pPr>
      <w:r w:rsidRPr="684313F0" w:rsidR="2F9940C1">
        <w:rPr>
          <w:rFonts w:ascii="Calibri" w:hAnsi="Calibri" w:eastAsia="Calibri" w:cs="Calibri"/>
          <w:noProof w:val="0"/>
          <w:color w:val="000000" w:themeColor="text1" w:themeTint="FF" w:themeShade="FF"/>
          <w:sz w:val="20"/>
          <w:szCs w:val="20"/>
          <w:lang w:val="en-US"/>
        </w:rPr>
        <w:t>/</w:t>
      </w:r>
      <w:r w:rsidRPr="684313F0" w:rsidR="2F9940C1">
        <w:rPr>
          <w:rFonts w:ascii="Calibri" w:hAnsi="Calibri" w:eastAsia="Calibri" w:cs="Calibri"/>
          <w:noProof w:val="0"/>
          <w:color w:val="000000" w:themeColor="text1" w:themeTint="FF" w:themeShade="FF"/>
          <w:sz w:val="20"/>
          <w:szCs w:val="20"/>
          <w:lang w:val="en-US"/>
        </w:rPr>
        <w:t>a</w:t>
      </w:r>
      <w:r w:rsidRPr="684313F0" w:rsidR="73AA912C">
        <w:rPr>
          <w:rFonts w:ascii="Calibri" w:hAnsi="Calibri" w:eastAsia="Calibri" w:cs="Calibri"/>
          <w:noProof w:val="0"/>
          <w:color w:val="000000" w:themeColor="text1" w:themeTint="FF" w:themeShade="FF"/>
          <w:sz w:val="20"/>
          <w:szCs w:val="20"/>
          <w:lang w:val="en-US"/>
        </w:rPr>
        <w:t>udio</w:t>
      </w:r>
      <w:r w:rsidRPr="684313F0" w:rsidR="73AA912C">
        <w:rPr>
          <w:rFonts w:ascii="Calibri" w:hAnsi="Calibri" w:eastAsia="Calibri" w:cs="Calibri"/>
          <w:noProof w:val="0"/>
          <w:color w:val="000000" w:themeColor="text1" w:themeTint="FF" w:themeShade="FF"/>
          <w:sz w:val="20"/>
          <w:szCs w:val="20"/>
          <w:lang w:val="en-US"/>
        </w:rPr>
        <w:t xml:space="preserve"> records</w:t>
      </w:r>
    </w:p>
    <w:p w:rsidR="73AA912C" w:rsidP="684313F0" w:rsidRDefault="73AA912C" w14:paraId="71CDF3B0" w14:textId="79DBEB60">
      <w:pPr>
        <w:pStyle w:val="ListParagraph"/>
        <w:numPr>
          <w:ilvl w:val="2"/>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w:t>
      </w:r>
      <w:r w:rsidRPr="684313F0" w:rsidR="73AA912C">
        <w:rPr>
          <w:rFonts w:ascii="Calibri" w:hAnsi="Calibri" w:eastAsia="Calibri" w:cs="Calibri"/>
          <w:noProof w:val="0"/>
          <w:color w:val="000000" w:themeColor="text1" w:themeTint="FF" w:themeShade="FF"/>
          <w:sz w:val="20"/>
          <w:szCs w:val="20"/>
          <w:lang w:val="en-US"/>
        </w:rPr>
        <w:t>interviews</w:t>
      </w:r>
    </w:p>
    <w:p w:rsidR="73AA912C" w:rsidP="684313F0" w:rsidRDefault="73AA912C" w14:paraId="1C03E58D" w14:textId="381F3CE6">
      <w:pPr>
        <w:pStyle w:val="ListParagraph"/>
        <w:numPr>
          <w:ilvl w:val="2"/>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 xml:space="preserve">This folder will </w:t>
      </w:r>
      <w:r w:rsidRPr="684313F0" w:rsidR="73AA912C">
        <w:rPr>
          <w:rFonts w:ascii="Calibri" w:hAnsi="Calibri" w:eastAsia="Calibri" w:cs="Calibri"/>
          <w:noProof w:val="0"/>
          <w:color w:val="000000" w:themeColor="text1" w:themeTint="FF" w:themeShade="FF"/>
          <w:sz w:val="20"/>
          <w:szCs w:val="20"/>
          <w:lang w:val="en-US"/>
        </w:rPr>
        <w:t>contain</w:t>
      </w:r>
      <w:r w:rsidRPr="684313F0" w:rsidR="73AA912C">
        <w:rPr>
          <w:rFonts w:ascii="Calibri" w:hAnsi="Calibri" w:eastAsia="Calibri" w:cs="Calibri"/>
          <w:noProof w:val="0"/>
          <w:color w:val="000000" w:themeColor="text1" w:themeTint="FF" w:themeShade="FF"/>
          <w:sz w:val="20"/>
          <w:szCs w:val="20"/>
          <w:lang w:val="en-US"/>
        </w:rPr>
        <w:t xml:space="preserve"> the original audio recordings of interviews, with files named according to the following the naming structure</w:t>
      </w:r>
    </w:p>
    <w:p w:rsidR="73AA912C" w:rsidP="684313F0" w:rsidRDefault="73AA912C" w14:paraId="1CDF891D" w14:textId="40649844">
      <w:pPr>
        <w:pStyle w:val="ListParagraph"/>
        <w:numPr>
          <w:ilvl w:val="4"/>
          <w:numId w:val="5"/>
        </w:numPr>
        <w:spacing w:before="0" w:beforeAutospacing="off" w:after="0" w:afterAutospacing="off"/>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[YYYMMDD]-[PSEUDONYM]-[LOCATION]</w:t>
      </w:r>
    </w:p>
    <w:p w:rsidR="73AA912C" w:rsidP="684313F0" w:rsidRDefault="73AA912C" w14:paraId="49674B62" w14:textId="0E7061CD">
      <w:pPr>
        <w:pStyle w:val="ListParagraph"/>
        <w:numPr>
          <w:ilvl w:val="2"/>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w:t>
      </w:r>
      <w:r w:rsidRPr="684313F0" w:rsidR="73AA912C">
        <w:rPr>
          <w:rFonts w:ascii="Calibri" w:hAnsi="Calibri" w:eastAsia="Calibri" w:cs="Calibri"/>
          <w:noProof w:val="0"/>
          <w:color w:val="000000" w:themeColor="text1" w:themeTint="FF" w:themeShade="FF"/>
          <w:sz w:val="20"/>
          <w:szCs w:val="20"/>
          <w:lang w:val="en-US"/>
        </w:rPr>
        <w:t>meetings</w:t>
      </w:r>
    </w:p>
    <w:p w:rsidR="73AA912C" w:rsidP="684313F0" w:rsidRDefault="73AA912C" w14:paraId="41712C4E" w14:textId="67AFFB2E">
      <w:pPr>
        <w:pStyle w:val="ListParagraph"/>
        <w:numPr>
          <w:ilvl w:val="4"/>
          <w:numId w:val="5"/>
        </w:numPr>
        <w:spacing w:before="0" w:beforeAutospacing="off" w:after="0" w:afterAutospacing="off"/>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[YYYMMDD]</w:t>
      </w:r>
      <w:r w:rsidRPr="684313F0" w:rsidR="73AA912C">
        <w:rPr>
          <w:rFonts w:ascii="Calibri" w:hAnsi="Calibri" w:eastAsia="Calibri" w:cs="Calibri"/>
          <w:noProof w:val="0"/>
          <w:color w:val="000000" w:themeColor="text1" w:themeTint="FF" w:themeShade="FF"/>
          <w:sz w:val="20"/>
          <w:szCs w:val="20"/>
          <w:lang w:val="en-US"/>
        </w:rPr>
        <w:t>-[</w:t>
      </w:r>
      <w:r w:rsidRPr="684313F0" w:rsidR="73AA912C">
        <w:rPr>
          <w:rFonts w:ascii="Calibri" w:hAnsi="Calibri" w:eastAsia="Calibri" w:cs="Calibri"/>
          <w:noProof w:val="0"/>
          <w:color w:val="000000" w:themeColor="text1" w:themeTint="FF" w:themeShade="FF"/>
          <w:sz w:val="20"/>
          <w:szCs w:val="20"/>
          <w:lang w:val="en-US"/>
        </w:rPr>
        <w:t>MEETING TYPE]</w:t>
      </w:r>
      <w:hyperlink w:anchor="_ftn2" r:id="Rc90c7dc2fff24f5a">
        <w:r w:rsidRPr="684313F0" w:rsidR="73AA912C">
          <w:rPr>
            <w:rStyle w:val="Hyperlink"/>
            <w:rFonts w:ascii="Calibri" w:hAnsi="Calibri" w:eastAsia="Calibri" w:cs="Calibri"/>
            <w:noProof w:val="0"/>
            <w:color w:val="000000" w:themeColor="text1" w:themeTint="FF" w:themeShade="FF"/>
            <w:sz w:val="20"/>
            <w:szCs w:val="20"/>
            <w:vertAlign w:val="superscript"/>
            <w:lang w:val="en-US"/>
          </w:rPr>
          <w:t>[2]</w:t>
        </w:r>
      </w:hyperlink>
      <w:r w:rsidRPr="684313F0" w:rsidR="73AA912C">
        <w:rPr>
          <w:rFonts w:ascii="Calibri" w:hAnsi="Calibri" w:eastAsia="Calibri" w:cs="Calibri"/>
          <w:noProof w:val="0"/>
          <w:color w:val="000000" w:themeColor="text1" w:themeTint="FF" w:themeShade="FF"/>
          <w:sz w:val="20"/>
          <w:szCs w:val="20"/>
          <w:lang w:val="en-US"/>
        </w:rPr>
        <w:t>-[LOCATION]</w:t>
      </w:r>
    </w:p>
    <w:p w:rsidR="73AA912C" w:rsidP="684313F0" w:rsidRDefault="73AA912C" w14:paraId="0B96A4B2" w14:textId="20AB14AA">
      <w:pPr>
        <w:pStyle w:val="ListParagraph"/>
        <w:numPr>
          <w:ilvl w:val="1"/>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w:t>
      </w:r>
      <w:r w:rsidRPr="684313F0" w:rsidR="73AA912C">
        <w:rPr>
          <w:rFonts w:ascii="Calibri" w:hAnsi="Calibri" w:eastAsia="Calibri" w:cs="Calibri"/>
          <w:noProof w:val="0"/>
          <w:color w:val="000000" w:themeColor="text1" w:themeTint="FF" w:themeShade="FF"/>
          <w:sz w:val="20"/>
          <w:szCs w:val="20"/>
          <w:lang w:val="en-US"/>
        </w:rPr>
        <w:t>transcripts</w:t>
      </w:r>
      <w:r w:rsidRPr="684313F0" w:rsidR="73AA912C">
        <w:rPr>
          <w:rFonts w:ascii="Calibri" w:hAnsi="Calibri" w:eastAsia="Calibri" w:cs="Calibri"/>
          <w:noProof w:val="0"/>
          <w:color w:val="000000" w:themeColor="text1" w:themeTint="FF" w:themeShade="FF"/>
          <w:sz w:val="20"/>
          <w:szCs w:val="20"/>
          <w:lang w:val="en-US"/>
        </w:rPr>
        <w:t xml:space="preserve"> </w:t>
      </w:r>
    </w:p>
    <w:p w:rsidR="73AA912C" w:rsidP="684313F0" w:rsidRDefault="73AA912C" w14:paraId="0C768649" w14:textId="75E28D05">
      <w:pPr>
        <w:pStyle w:val="ListParagraph"/>
        <w:numPr>
          <w:ilvl w:val="1"/>
          <w:numId w:val="5"/>
        </w:numPr>
        <w:spacing w:before="0" w:beforeAutospacing="off" w:after="0" w:afterAutospacing="off"/>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Folder for written transcripts of audio notes with the following naming structure reflecting that of the original audio files</w:t>
      </w:r>
    </w:p>
    <w:p w:rsidR="73AA912C" w:rsidP="684313F0" w:rsidRDefault="73AA912C" w14:paraId="53CB86E4" w14:textId="4B034078">
      <w:pPr>
        <w:pStyle w:val="ListParagraph"/>
        <w:numPr>
          <w:ilvl w:val="2"/>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w:t>
      </w:r>
      <w:r w:rsidRPr="684313F0" w:rsidR="38B60CC2">
        <w:rPr>
          <w:rFonts w:ascii="Calibri" w:hAnsi="Calibri" w:eastAsia="Calibri" w:cs="Calibri"/>
          <w:noProof w:val="0"/>
          <w:color w:val="000000" w:themeColor="text1" w:themeTint="FF" w:themeShade="FF"/>
          <w:sz w:val="20"/>
          <w:szCs w:val="20"/>
          <w:lang w:val="en-US"/>
        </w:rPr>
        <w:t>Dwarvish</w:t>
      </w:r>
    </w:p>
    <w:p w:rsidR="73AA912C" w:rsidP="684313F0" w:rsidRDefault="73AA912C" w14:paraId="7C899A1A" w14:textId="5FA82A10">
      <w:pPr>
        <w:pStyle w:val="ListParagraph"/>
        <w:numPr>
          <w:ilvl w:val="3"/>
          <w:numId w:val="5"/>
        </w:numPr>
        <w:spacing w:before="0" w:beforeAutospacing="off" w:after="0" w:afterAutospacing="off"/>
        <w:ind w:right="-20"/>
        <w:rPr>
          <w:rFonts w:ascii="Calibri" w:hAnsi="Calibri" w:eastAsia="Calibri" w:cs="Calibri"/>
          <w:i w:val="1"/>
          <w:iCs w:val="1"/>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[YYYMMDD]-[PSEUDONYM]-[ROLE]-[LOCATION]-PT-</w:t>
      </w:r>
      <w:r w:rsidRPr="684313F0" w:rsidR="73AA912C">
        <w:rPr>
          <w:rFonts w:ascii="Calibri" w:hAnsi="Calibri" w:eastAsia="Calibri" w:cs="Calibri"/>
          <w:noProof w:val="0"/>
          <w:color w:val="000000" w:themeColor="text1" w:themeTint="FF" w:themeShade="FF"/>
          <w:sz w:val="20"/>
          <w:szCs w:val="20"/>
          <w:lang w:val="en-US"/>
        </w:rPr>
        <w:t>V</w:t>
      </w:r>
      <w:r w:rsidRPr="684313F0" w:rsidR="73AA912C">
        <w:rPr>
          <w:rFonts w:ascii="Calibri" w:hAnsi="Calibri" w:eastAsia="Calibri" w:cs="Calibri"/>
          <w:i w:val="1"/>
          <w:iCs w:val="1"/>
          <w:noProof w:val="0"/>
          <w:color w:val="000000" w:themeColor="text1" w:themeTint="FF" w:themeShade="FF"/>
          <w:sz w:val="20"/>
          <w:szCs w:val="20"/>
          <w:lang w:val="en-US"/>
        </w:rPr>
        <w:t>nn</w:t>
      </w:r>
    </w:p>
    <w:p w:rsidR="73AA912C" w:rsidP="684313F0" w:rsidRDefault="73AA912C" w14:paraId="137543BD" w14:textId="6E40DC6A">
      <w:pPr>
        <w:pStyle w:val="ListParagraph"/>
        <w:numPr>
          <w:ilvl w:val="3"/>
          <w:numId w:val="5"/>
        </w:numPr>
        <w:spacing w:before="0" w:beforeAutospacing="off" w:after="0" w:afterAutospacing="off"/>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 xml:space="preserve">Any changes to the file after starting transcription will be </w:t>
      </w:r>
      <w:r w:rsidRPr="684313F0" w:rsidR="73AA912C">
        <w:rPr>
          <w:rFonts w:ascii="Calibri" w:hAnsi="Calibri" w:eastAsia="Calibri" w:cs="Calibri"/>
          <w:noProof w:val="0"/>
          <w:color w:val="000000" w:themeColor="text1" w:themeTint="FF" w:themeShade="FF"/>
          <w:sz w:val="20"/>
          <w:szCs w:val="20"/>
          <w:lang w:val="en-US"/>
        </w:rPr>
        <w:t>record</w:t>
      </w:r>
      <w:r w:rsidRPr="684313F0" w:rsidR="73AA912C">
        <w:rPr>
          <w:rFonts w:ascii="Calibri" w:hAnsi="Calibri" w:eastAsia="Calibri" w:cs="Calibri"/>
          <w:noProof w:val="0"/>
          <w:color w:val="000000" w:themeColor="text1" w:themeTint="FF" w:themeShade="FF"/>
          <w:sz w:val="20"/>
          <w:szCs w:val="20"/>
          <w:lang w:val="en-US"/>
        </w:rPr>
        <w:t xml:space="preserve"> with an incremental </w:t>
      </w:r>
      <w:r w:rsidRPr="684313F0" w:rsidR="73AA912C">
        <w:rPr>
          <w:rFonts w:ascii="Calibri" w:hAnsi="Calibri" w:eastAsia="Calibri" w:cs="Calibri"/>
          <w:noProof w:val="0"/>
          <w:color w:val="000000" w:themeColor="text1" w:themeTint="FF" w:themeShade="FF"/>
          <w:sz w:val="20"/>
          <w:szCs w:val="20"/>
          <w:lang w:val="en-US"/>
        </w:rPr>
        <w:t>V</w:t>
      </w:r>
      <w:r w:rsidRPr="684313F0" w:rsidR="73AA912C">
        <w:rPr>
          <w:rFonts w:ascii="Calibri" w:hAnsi="Calibri" w:eastAsia="Calibri" w:cs="Calibri"/>
          <w:i w:val="1"/>
          <w:iCs w:val="1"/>
          <w:noProof w:val="0"/>
          <w:color w:val="000000" w:themeColor="text1" w:themeTint="FF" w:themeShade="FF"/>
          <w:sz w:val="20"/>
          <w:szCs w:val="20"/>
          <w:lang w:val="en-US"/>
        </w:rPr>
        <w:t>nn</w:t>
      </w:r>
      <w:r w:rsidRPr="684313F0" w:rsidR="73AA912C">
        <w:rPr>
          <w:rFonts w:ascii="Calibri" w:hAnsi="Calibri" w:eastAsia="Calibri" w:cs="Calibri"/>
          <w:noProof w:val="0"/>
          <w:color w:val="000000" w:themeColor="text1" w:themeTint="FF" w:themeShade="FF"/>
          <w:sz w:val="20"/>
          <w:szCs w:val="20"/>
          <w:lang w:val="en-US"/>
        </w:rPr>
        <w:t xml:space="preserve"> number (</w:t>
      </w:r>
      <w:r w:rsidRPr="684313F0" w:rsidR="73AA912C">
        <w:rPr>
          <w:rFonts w:ascii="Calibri" w:hAnsi="Calibri" w:eastAsia="Calibri" w:cs="Calibri"/>
          <w:noProof w:val="0"/>
          <w:color w:val="000000" w:themeColor="text1" w:themeTint="FF" w:themeShade="FF"/>
          <w:sz w:val="20"/>
          <w:szCs w:val="20"/>
          <w:lang w:val="en-US"/>
        </w:rPr>
        <w:t>ie</w:t>
      </w:r>
      <w:r w:rsidRPr="684313F0" w:rsidR="73AA912C">
        <w:rPr>
          <w:rFonts w:ascii="Calibri" w:hAnsi="Calibri" w:eastAsia="Calibri" w:cs="Calibri"/>
          <w:noProof w:val="0"/>
          <w:color w:val="000000" w:themeColor="text1" w:themeTint="FF" w:themeShade="FF"/>
          <w:sz w:val="20"/>
          <w:szCs w:val="20"/>
          <w:lang w:val="en-US"/>
        </w:rPr>
        <w:t xml:space="preserve"> V01, V02). Obsolete versions will be </w:t>
      </w:r>
      <w:r w:rsidRPr="684313F0" w:rsidR="73AA912C">
        <w:rPr>
          <w:rFonts w:ascii="Calibri" w:hAnsi="Calibri" w:eastAsia="Calibri" w:cs="Calibri"/>
          <w:noProof w:val="0"/>
          <w:color w:val="000000" w:themeColor="text1" w:themeTint="FF" w:themeShade="FF"/>
          <w:sz w:val="20"/>
          <w:szCs w:val="20"/>
          <w:lang w:val="en-US"/>
        </w:rPr>
        <w:t>deleted</w:t>
      </w:r>
      <w:r w:rsidRPr="684313F0" w:rsidR="73AA912C">
        <w:rPr>
          <w:rFonts w:ascii="Calibri" w:hAnsi="Calibri" w:eastAsia="Calibri" w:cs="Calibri"/>
          <w:noProof w:val="0"/>
          <w:color w:val="000000" w:themeColor="text1" w:themeTint="FF" w:themeShade="FF"/>
          <w:sz w:val="20"/>
          <w:szCs w:val="20"/>
          <w:lang w:val="en-US"/>
        </w:rPr>
        <w:t xml:space="preserve">, though any original raw copy will be </w:t>
      </w:r>
      <w:r w:rsidRPr="684313F0" w:rsidR="73AA912C">
        <w:rPr>
          <w:rFonts w:ascii="Calibri" w:hAnsi="Calibri" w:eastAsia="Calibri" w:cs="Calibri"/>
          <w:noProof w:val="0"/>
          <w:color w:val="000000" w:themeColor="text1" w:themeTint="FF" w:themeShade="FF"/>
          <w:sz w:val="20"/>
          <w:szCs w:val="20"/>
          <w:lang w:val="en-US"/>
        </w:rPr>
        <w:t>retained</w:t>
      </w:r>
      <w:r w:rsidRPr="684313F0" w:rsidR="73AA912C">
        <w:rPr>
          <w:rFonts w:ascii="Calibri" w:hAnsi="Calibri" w:eastAsia="Calibri" w:cs="Calibri"/>
          <w:noProof w:val="0"/>
          <w:color w:val="000000" w:themeColor="text1" w:themeTint="FF" w:themeShade="FF"/>
          <w:sz w:val="20"/>
          <w:szCs w:val="20"/>
          <w:lang w:val="en-US"/>
        </w:rPr>
        <w:t>.</w:t>
      </w:r>
    </w:p>
    <w:p w:rsidR="73AA912C" w:rsidP="684313F0" w:rsidRDefault="73AA912C" w14:paraId="51F13703" w14:textId="07009FEC">
      <w:pPr>
        <w:pStyle w:val="ListParagraph"/>
        <w:numPr>
          <w:ilvl w:val="2"/>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w:t>
      </w:r>
      <w:r w:rsidRPr="684313F0" w:rsidR="70F45B8F">
        <w:rPr>
          <w:rFonts w:ascii="Calibri" w:hAnsi="Calibri" w:eastAsia="Calibri" w:cs="Calibri"/>
          <w:noProof w:val="0"/>
          <w:color w:val="000000" w:themeColor="text1" w:themeTint="FF" w:themeShade="FF"/>
          <w:sz w:val="20"/>
          <w:szCs w:val="20"/>
          <w:lang w:val="en-US"/>
        </w:rPr>
        <w:t>Commons-language</w:t>
      </w:r>
    </w:p>
    <w:p w:rsidR="73AA912C" w:rsidP="684313F0" w:rsidRDefault="73AA912C" w14:paraId="42C04F24" w14:textId="12D5EBB5">
      <w:pPr>
        <w:pStyle w:val="ListParagraph"/>
        <w:numPr>
          <w:ilvl w:val="3"/>
          <w:numId w:val="5"/>
        </w:numPr>
        <w:spacing w:before="0" w:beforeAutospacing="off" w:after="0" w:afterAutospacing="off"/>
        <w:ind w:right="-20"/>
        <w:rPr>
          <w:rFonts w:ascii="Calibri" w:hAnsi="Calibri" w:eastAsia="Calibri" w:cs="Calibri"/>
          <w:i w:val="1"/>
          <w:iCs w:val="1"/>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[YYYMMDD]-[PSEUDONYM]-[ROLE]-[LOCATION]-EN-</w:t>
      </w:r>
      <w:r w:rsidRPr="684313F0" w:rsidR="73AA912C">
        <w:rPr>
          <w:rFonts w:ascii="Calibri" w:hAnsi="Calibri" w:eastAsia="Calibri" w:cs="Calibri"/>
          <w:noProof w:val="0"/>
          <w:color w:val="000000" w:themeColor="text1" w:themeTint="FF" w:themeShade="FF"/>
          <w:sz w:val="20"/>
          <w:szCs w:val="20"/>
          <w:lang w:val="en-US"/>
        </w:rPr>
        <w:t>V</w:t>
      </w:r>
      <w:r w:rsidRPr="684313F0" w:rsidR="73AA912C">
        <w:rPr>
          <w:rFonts w:ascii="Calibri" w:hAnsi="Calibri" w:eastAsia="Calibri" w:cs="Calibri"/>
          <w:i w:val="1"/>
          <w:iCs w:val="1"/>
          <w:noProof w:val="0"/>
          <w:color w:val="000000" w:themeColor="text1" w:themeTint="FF" w:themeShade="FF"/>
          <w:sz w:val="20"/>
          <w:szCs w:val="20"/>
          <w:lang w:val="en-US"/>
        </w:rPr>
        <w:t>nn</w:t>
      </w:r>
    </w:p>
    <w:p w:rsidR="73AA912C" w:rsidP="684313F0" w:rsidRDefault="73AA912C" w14:paraId="5CFADB46" w14:textId="08C96DD5">
      <w:pPr>
        <w:pStyle w:val="ListParagraph"/>
        <w:numPr>
          <w:ilvl w:val="2"/>
          <w:numId w:val="5"/>
        </w:numPr>
        <w:spacing w:before="0" w:beforeAutospacing="off" w:after="0" w:afterAutospacing="off"/>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 xml:space="preserve">Any changes to the file after starting transcription will be </w:t>
      </w:r>
      <w:r w:rsidRPr="684313F0" w:rsidR="73AA912C">
        <w:rPr>
          <w:rFonts w:ascii="Calibri" w:hAnsi="Calibri" w:eastAsia="Calibri" w:cs="Calibri"/>
          <w:noProof w:val="0"/>
          <w:color w:val="000000" w:themeColor="text1" w:themeTint="FF" w:themeShade="FF"/>
          <w:sz w:val="20"/>
          <w:szCs w:val="20"/>
          <w:lang w:val="en-US"/>
        </w:rPr>
        <w:t>record</w:t>
      </w:r>
      <w:r w:rsidRPr="684313F0" w:rsidR="73AA912C">
        <w:rPr>
          <w:rFonts w:ascii="Calibri" w:hAnsi="Calibri" w:eastAsia="Calibri" w:cs="Calibri"/>
          <w:noProof w:val="0"/>
          <w:color w:val="000000" w:themeColor="text1" w:themeTint="FF" w:themeShade="FF"/>
          <w:sz w:val="20"/>
          <w:szCs w:val="20"/>
          <w:lang w:val="en-US"/>
        </w:rPr>
        <w:t xml:space="preserve"> with an incremental </w:t>
      </w:r>
      <w:r w:rsidRPr="684313F0" w:rsidR="73AA912C">
        <w:rPr>
          <w:rFonts w:ascii="Calibri" w:hAnsi="Calibri" w:eastAsia="Calibri" w:cs="Calibri"/>
          <w:noProof w:val="0"/>
          <w:color w:val="000000" w:themeColor="text1" w:themeTint="FF" w:themeShade="FF"/>
          <w:sz w:val="20"/>
          <w:szCs w:val="20"/>
          <w:lang w:val="en-US"/>
        </w:rPr>
        <w:t>V</w:t>
      </w:r>
      <w:r w:rsidRPr="684313F0" w:rsidR="73AA912C">
        <w:rPr>
          <w:rFonts w:ascii="Calibri" w:hAnsi="Calibri" w:eastAsia="Calibri" w:cs="Calibri"/>
          <w:i w:val="1"/>
          <w:iCs w:val="1"/>
          <w:noProof w:val="0"/>
          <w:color w:val="000000" w:themeColor="text1" w:themeTint="FF" w:themeShade="FF"/>
          <w:sz w:val="20"/>
          <w:szCs w:val="20"/>
          <w:lang w:val="en-US"/>
        </w:rPr>
        <w:t>nn</w:t>
      </w:r>
      <w:r w:rsidRPr="684313F0" w:rsidR="73AA912C">
        <w:rPr>
          <w:rFonts w:ascii="Calibri" w:hAnsi="Calibri" w:eastAsia="Calibri" w:cs="Calibri"/>
          <w:noProof w:val="0"/>
          <w:color w:val="000000" w:themeColor="text1" w:themeTint="FF" w:themeShade="FF"/>
          <w:sz w:val="20"/>
          <w:szCs w:val="20"/>
          <w:lang w:val="en-US"/>
        </w:rPr>
        <w:t xml:space="preserve"> number (</w:t>
      </w:r>
      <w:r w:rsidRPr="684313F0" w:rsidR="73AA912C">
        <w:rPr>
          <w:rFonts w:ascii="Calibri" w:hAnsi="Calibri" w:eastAsia="Calibri" w:cs="Calibri"/>
          <w:noProof w:val="0"/>
          <w:color w:val="000000" w:themeColor="text1" w:themeTint="FF" w:themeShade="FF"/>
          <w:sz w:val="20"/>
          <w:szCs w:val="20"/>
          <w:lang w:val="en-US"/>
        </w:rPr>
        <w:t>ie</w:t>
      </w:r>
      <w:r w:rsidRPr="684313F0" w:rsidR="73AA912C">
        <w:rPr>
          <w:rFonts w:ascii="Calibri" w:hAnsi="Calibri" w:eastAsia="Calibri" w:cs="Calibri"/>
          <w:noProof w:val="0"/>
          <w:color w:val="000000" w:themeColor="text1" w:themeTint="FF" w:themeShade="FF"/>
          <w:sz w:val="20"/>
          <w:szCs w:val="20"/>
          <w:lang w:val="en-US"/>
        </w:rPr>
        <w:t xml:space="preserve"> V01, V02). Obsolete versions will be </w:t>
      </w:r>
      <w:r w:rsidRPr="684313F0" w:rsidR="73AA912C">
        <w:rPr>
          <w:rFonts w:ascii="Calibri" w:hAnsi="Calibri" w:eastAsia="Calibri" w:cs="Calibri"/>
          <w:noProof w:val="0"/>
          <w:color w:val="000000" w:themeColor="text1" w:themeTint="FF" w:themeShade="FF"/>
          <w:sz w:val="20"/>
          <w:szCs w:val="20"/>
          <w:lang w:val="en-US"/>
        </w:rPr>
        <w:t>deleted</w:t>
      </w:r>
      <w:r w:rsidRPr="684313F0" w:rsidR="73AA912C">
        <w:rPr>
          <w:rFonts w:ascii="Calibri" w:hAnsi="Calibri" w:eastAsia="Calibri" w:cs="Calibri"/>
          <w:noProof w:val="0"/>
          <w:color w:val="000000" w:themeColor="text1" w:themeTint="FF" w:themeShade="FF"/>
          <w:sz w:val="20"/>
          <w:szCs w:val="20"/>
          <w:lang w:val="en-US"/>
        </w:rPr>
        <w:t xml:space="preserve">, though any original raw copy will be </w:t>
      </w:r>
      <w:r w:rsidRPr="684313F0" w:rsidR="73AA912C">
        <w:rPr>
          <w:rFonts w:ascii="Calibri" w:hAnsi="Calibri" w:eastAsia="Calibri" w:cs="Calibri"/>
          <w:noProof w:val="0"/>
          <w:color w:val="000000" w:themeColor="text1" w:themeTint="FF" w:themeShade="FF"/>
          <w:sz w:val="20"/>
          <w:szCs w:val="20"/>
          <w:lang w:val="en-US"/>
        </w:rPr>
        <w:t>retained</w:t>
      </w:r>
      <w:r w:rsidRPr="684313F0" w:rsidR="73AA912C">
        <w:rPr>
          <w:rFonts w:ascii="Calibri" w:hAnsi="Calibri" w:eastAsia="Calibri" w:cs="Calibri"/>
          <w:noProof w:val="0"/>
          <w:color w:val="000000" w:themeColor="text1" w:themeTint="FF" w:themeShade="FF"/>
          <w:sz w:val="20"/>
          <w:szCs w:val="20"/>
          <w:lang w:val="en-US"/>
        </w:rPr>
        <w:t>.</w:t>
      </w:r>
    </w:p>
    <w:p w:rsidR="73AA912C" w:rsidP="684313F0" w:rsidRDefault="73AA912C" w14:paraId="473BB3D6" w14:textId="3965762C">
      <w:pPr>
        <w:pStyle w:val="ListParagraph"/>
        <w:numPr>
          <w:ilvl w:val="1"/>
          <w:numId w:val="5"/>
        </w:numPr>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 xml:space="preserve">/Fieldnotes </w:t>
      </w:r>
    </w:p>
    <w:p w:rsidR="73AA912C" w:rsidP="684313F0" w:rsidRDefault="73AA912C" w14:paraId="466609B8" w14:textId="044310CF">
      <w:pPr>
        <w:pStyle w:val="ListParagraph"/>
        <w:numPr>
          <w:ilvl w:val="1"/>
          <w:numId w:val="5"/>
        </w:numPr>
        <w:spacing w:before="0" w:beforeAutospacing="off" w:after="0" w:afterAutospacing="off"/>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Folder for with any observational notes taken with the following naming structure</w:t>
      </w:r>
    </w:p>
    <w:p w:rsidR="73AA912C" w:rsidP="684313F0" w:rsidRDefault="73AA912C" w14:paraId="33D57D28" w14:textId="5FF4120A">
      <w:pPr>
        <w:pStyle w:val="ListParagraph"/>
        <w:numPr>
          <w:ilvl w:val="2"/>
          <w:numId w:val="5"/>
        </w:numPr>
        <w:spacing w:before="0" w:beforeAutospacing="off" w:after="0" w:afterAutospacing="off"/>
        <w:ind w:right="-20"/>
        <w:rPr>
          <w:rFonts w:ascii="Calibri" w:hAnsi="Calibri" w:eastAsia="Calibri" w:cs="Calibri"/>
          <w:noProof w:val="0"/>
          <w:color w:val="000000" w:themeColor="text1" w:themeTint="FF" w:themeShade="FF"/>
          <w:sz w:val="20"/>
          <w:szCs w:val="20"/>
          <w:lang w:val="en-US"/>
        </w:rPr>
      </w:pPr>
      <w:r w:rsidRPr="684313F0" w:rsidR="73AA912C">
        <w:rPr>
          <w:rFonts w:ascii="Calibri" w:hAnsi="Calibri" w:eastAsia="Calibri" w:cs="Calibri"/>
          <w:noProof w:val="0"/>
          <w:color w:val="000000" w:themeColor="text1" w:themeTint="FF" w:themeShade="FF"/>
          <w:sz w:val="20"/>
          <w:szCs w:val="20"/>
          <w:lang w:val="en-US"/>
        </w:rPr>
        <w:t>[DDMMYY]-Notes-[LOCATION]</w:t>
      </w:r>
    </w:p>
    <w:p w:rsidR="684313F0" w:rsidP="684313F0" w:rsidRDefault="684313F0" w14:paraId="21776C85" w14:textId="182BB929">
      <w:pPr>
        <w:pStyle w:val="Normal"/>
        <w:spacing w:after="120" w:afterAutospacing="off"/>
        <w:ind w:left="-20" w:right="-20"/>
        <w:rPr>
          <w:rFonts w:ascii="Calibri" w:hAnsi="Calibri" w:eastAsia="Calibri" w:cs="Calibri"/>
          <w:noProof w:val="0"/>
          <w:sz w:val="22"/>
          <w:szCs w:val="22"/>
          <w:lang w:val="en-US"/>
        </w:rPr>
      </w:pPr>
    </w:p>
    <w:p xmlns:wp14="http://schemas.microsoft.com/office/word/2010/wordml" w:rsidP="553B9957" wp14:paraId="41CEA7AC" wp14:textId="0C7DCDB2">
      <w:pPr>
        <w:pStyle w:val="ListParagraph"/>
        <w:numPr>
          <w:ilvl w:val="0"/>
          <w:numId w:val="1"/>
        </w:numPr>
        <w:spacing w:after="120" w:afterAutospacing="off" w:line="257" w:lineRule="auto"/>
        <w:ind w:left="-20" w:right="-20" w:hanging="360"/>
        <w:rPr>
          <w:rFonts w:ascii="Calibri" w:hAnsi="Calibri" w:eastAsia="Calibri" w:cs="Calibri"/>
          <w:b w:val="1"/>
          <w:bCs w:val="1"/>
          <w:noProof w:val="0"/>
          <w:sz w:val="22"/>
          <w:szCs w:val="22"/>
          <w:lang w:val="en-US"/>
        </w:rPr>
      </w:pPr>
      <w:r w:rsidRPr="553B9957" w:rsidR="2D664830">
        <w:rPr>
          <w:rFonts w:ascii="Calibri" w:hAnsi="Calibri" w:eastAsia="Calibri" w:cs="Calibri"/>
          <w:b w:val="1"/>
          <w:bCs w:val="1"/>
          <w:noProof w:val="0"/>
          <w:sz w:val="22"/>
          <w:szCs w:val="22"/>
          <w:lang w:val="en-US"/>
        </w:rPr>
        <w:t>Main risks to data security and how these will be mitigated</w:t>
      </w:r>
    </w:p>
    <w:p xmlns:wp14="http://schemas.microsoft.com/office/word/2010/wordml" w:rsidP="553B9957" wp14:paraId="2920DAD0" wp14:textId="27EA6D38">
      <w:pPr>
        <w:spacing w:after="120" w:afterAutospacing="off"/>
        <w:ind w:left="-20" w:right="-20"/>
      </w:pPr>
      <w:r w:rsidRPr="6F97AA47" w:rsidR="2D664830">
        <w:rPr>
          <w:rFonts w:ascii="Calibri" w:hAnsi="Calibri" w:eastAsia="Calibri" w:cs="Calibri"/>
          <w:noProof w:val="0"/>
          <w:sz w:val="22"/>
          <w:szCs w:val="22"/>
          <w:lang w:val="en-US"/>
        </w:rPr>
        <w:t>Summarise</w:t>
      </w:r>
      <w:r w:rsidRPr="6F97AA47" w:rsidR="2D664830">
        <w:rPr>
          <w:rFonts w:ascii="Calibri" w:hAnsi="Calibri" w:eastAsia="Calibri" w:cs="Calibri"/>
          <w:noProof w:val="0"/>
          <w:sz w:val="22"/>
          <w:szCs w:val="22"/>
          <w:lang w:val="en-US"/>
        </w:rPr>
        <w:t xml:space="preserve"> the main risks to confidentiality and security of information and how these risks will be managed. Cover the main processes and security measures for storage and processing of commercial, </w:t>
      </w:r>
      <w:r w:rsidRPr="6F97AA47" w:rsidR="2D664830">
        <w:rPr>
          <w:rFonts w:ascii="Calibri" w:hAnsi="Calibri" w:eastAsia="Calibri" w:cs="Calibri"/>
          <w:noProof w:val="0"/>
          <w:sz w:val="22"/>
          <w:szCs w:val="22"/>
          <w:lang w:val="en-US"/>
        </w:rPr>
        <w:t>confidential</w:t>
      </w:r>
      <w:r w:rsidRPr="6F97AA47" w:rsidR="2D664830">
        <w:rPr>
          <w:rFonts w:ascii="Calibri" w:hAnsi="Calibri" w:eastAsia="Calibri" w:cs="Calibri"/>
          <w:noProof w:val="0"/>
          <w:sz w:val="22"/>
          <w:szCs w:val="22"/>
          <w:lang w:val="en-US"/>
        </w:rPr>
        <w:t xml:space="preserve"> or personal data, for data access. Describe controls put in place and auditing of user compliance with consent and security conditions. </w:t>
      </w:r>
    </w:p>
    <w:p w:rsidR="6F97AA47" w:rsidP="6F97AA47" w:rsidRDefault="6F97AA47" w14:paraId="571FAAD0" w14:textId="76D125A1">
      <w:pPr>
        <w:spacing w:after="120" w:afterAutospacing="off"/>
        <w:ind w:left="-20" w:right="-20"/>
        <w:rPr>
          <w:rFonts w:ascii="Calibri" w:hAnsi="Calibri" w:eastAsia="Calibri" w:cs="Calibri"/>
          <w:noProof w:val="0"/>
          <w:sz w:val="22"/>
          <w:szCs w:val="22"/>
          <w:lang w:val="en-US"/>
        </w:rPr>
      </w:pPr>
    </w:p>
    <w:p w:rsidR="57E6F4D6" w:rsidP="6F97AA47" w:rsidRDefault="57E6F4D6" w14:paraId="0C7CC87C" w14:textId="36FB8AEC">
      <w:pPr>
        <w:ind w:left="-20" w:right="-20"/>
        <w:rPr>
          <w:rFonts w:ascii="Calibri" w:hAnsi="Calibri" w:eastAsia="Calibri" w:cs="Calibri"/>
          <w:noProof w:val="0"/>
          <w:color w:val="000000" w:themeColor="text1" w:themeTint="FF" w:themeShade="FF"/>
          <w:sz w:val="20"/>
          <w:szCs w:val="20"/>
          <w:lang w:val="en-US"/>
        </w:rPr>
      </w:pPr>
      <w:r w:rsidRPr="60F4ADFD" w:rsidR="57E6F4D6">
        <w:rPr>
          <w:rFonts w:ascii="Calibri" w:hAnsi="Calibri" w:eastAsia="Calibri" w:cs="Calibri"/>
          <w:noProof w:val="0"/>
          <w:color w:val="000000" w:themeColor="text1" w:themeTint="FF" w:themeShade="FF"/>
          <w:sz w:val="20"/>
          <w:szCs w:val="20"/>
          <w:lang w:val="en-US"/>
        </w:rPr>
        <w:t xml:space="preserve"> </w:t>
      </w:r>
      <w:r w:rsidRPr="60F4ADFD" w:rsidR="4C9FFB4C">
        <w:rPr>
          <w:rFonts w:ascii="Calibri" w:hAnsi="Calibri" w:eastAsia="Calibri" w:cs="Calibri"/>
          <w:noProof w:val="0"/>
          <w:color w:val="000000" w:themeColor="text1" w:themeTint="FF" w:themeShade="FF"/>
          <w:sz w:val="20"/>
          <w:szCs w:val="20"/>
          <w:lang w:val="en-US"/>
        </w:rPr>
        <w:t>The main confidentiality risks are the small size of the interviewee pool and the possibility of identification despite anonymity. To manage these risks, the published version of the transcript data will be redacted as necessary to avoid identification through de</w:t>
      </w:r>
      <w:r w:rsidRPr="60F4ADFD" w:rsidR="0A1D40E7">
        <w:rPr>
          <w:rFonts w:ascii="Calibri" w:hAnsi="Calibri" w:eastAsia="Calibri" w:cs="Calibri"/>
          <w:noProof w:val="0"/>
          <w:color w:val="000000" w:themeColor="text1" w:themeTint="FF" w:themeShade="FF"/>
          <w:sz w:val="20"/>
          <w:szCs w:val="20"/>
          <w:lang w:val="en-US"/>
        </w:rPr>
        <w:t xml:space="preserve">tails mentioned by the participants. The unredacted </w:t>
      </w:r>
      <w:r w:rsidRPr="60F4ADFD" w:rsidR="140D1FB5">
        <w:rPr>
          <w:rFonts w:ascii="Calibri" w:hAnsi="Calibri" w:eastAsia="Calibri" w:cs="Calibri"/>
          <w:noProof w:val="0"/>
          <w:color w:val="000000" w:themeColor="text1" w:themeTint="FF" w:themeShade="FF"/>
          <w:sz w:val="20"/>
          <w:szCs w:val="20"/>
          <w:lang w:val="en-US"/>
        </w:rPr>
        <w:t>transcripts will only be available for academic research purposes to the researcher on this project</w:t>
      </w:r>
      <w:r w:rsidRPr="60F4ADFD" w:rsidR="47E9941E">
        <w:rPr>
          <w:rFonts w:ascii="Calibri" w:hAnsi="Calibri" w:eastAsia="Calibri" w:cs="Calibri"/>
          <w:noProof w:val="0"/>
          <w:color w:val="000000" w:themeColor="text1" w:themeTint="FF" w:themeShade="FF"/>
          <w:sz w:val="20"/>
          <w:szCs w:val="20"/>
          <w:lang w:val="en-US"/>
        </w:rPr>
        <w:t xml:space="preserve"> and</w:t>
      </w:r>
      <w:r w:rsidRPr="60F4ADFD" w:rsidR="17127D07">
        <w:rPr>
          <w:rFonts w:ascii="Calibri" w:hAnsi="Calibri" w:eastAsia="Calibri" w:cs="Calibri"/>
          <w:noProof w:val="0"/>
          <w:color w:val="000000" w:themeColor="text1" w:themeTint="FF" w:themeShade="FF"/>
          <w:sz w:val="20"/>
          <w:szCs w:val="20"/>
          <w:lang w:val="en-US"/>
        </w:rPr>
        <w:t xml:space="preserve"> </w:t>
      </w:r>
      <w:r w:rsidRPr="60F4ADFD" w:rsidR="140D1FB5">
        <w:rPr>
          <w:rFonts w:ascii="Calibri" w:hAnsi="Calibri" w:eastAsia="Calibri" w:cs="Calibri"/>
          <w:noProof w:val="0"/>
          <w:color w:val="000000" w:themeColor="text1" w:themeTint="FF" w:themeShade="FF"/>
          <w:sz w:val="20"/>
          <w:szCs w:val="20"/>
          <w:lang w:val="en-US"/>
        </w:rPr>
        <w:t>the supervisors of this project</w:t>
      </w:r>
      <w:r w:rsidRPr="60F4ADFD" w:rsidR="7D8C8893">
        <w:rPr>
          <w:rFonts w:ascii="Calibri" w:hAnsi="Calibri" w:eastAsia="Calibri" w:cs="Calibri"/>
          <w:noProof w:val="0"/>
          <w:color w:val="000000" w:themeColor="text1" w:themeTint="FF" w:themeShade="FF"/>
          <w:sz w:val="20"/>
          <w:szCs w:val="20"/>
          <w:lang w:val="en-US"/>
        </w:rPr>
        <w:t xml:space="preserve">. </w:t>
      </w:r>
      <w:r w:rsidRPr="60F4ADFD" w:rsidR="2FDA540F">
        <w:rPr>
          <w:rFonts w:ascii="Calibri" w:hAnsi="Calibri" w:eastAsia="Calibri" w:cs="Calibri"/>
          <w:noProof w:val="0"/>
          <w:color w:val="000000" w:themeColor="text1" w:themeTint="FF" w:themeShade="FF"/>
          <w:sz w:val="20"/>
          <w:szCs w:val="20"/>
          <w:lang w:val="en-US"/>
        </w:rPr>
        <w:t>All other sensitive data cannot be made publicly available and will be managed and stored as described above.</w:t>
      </w:r>
    </w:p>
    <w:p w:rsidR="6F97AA47" w:rsidP="6F97AA47" w:rsidRDefault="6F97AA47" w14:paraId="61C3C4C3" w14:textId="076B0072">
      <w:pPr>
        <w:spacing w:after="120" w:afterAutospacing="off"/>
        <w:ind w:left="-20" w:right="-20"/>
        <w:rPr>
          <w:rFonts w:ascii="Calibri" w:hAnsi="Calibri" w:eastAsia="Calibri" w:cs="Calibri"/>
          <w:noProof w:val="0"/>
          <w:sz w:val="22"/>
          <w:szCs w:val="22"/>
          <w:lang w:val="en-US"/>
        </w:rPr>
      </w:pPr>
    </w:p>
    <w:p xmlns:wp14="http://schemas.microsoft.com/office/word/2010/wordml" w:rsidP="553B9957" wp14:paraId="3E579C66" wp14:textId="741A0A38">
      <w:pPr>
        <w:pStyle w:val="ListParagraph"/>
        <w:numPr>
          <w:ilvl w:val="0"/>
          <w:numId w:val="1"/>
        </w:numPr>
        <w:spacing w:after="120" w:afterAutospacing="off" w:line="257" w:lineRule="auto"/>
        <w:ind w:left="-20" w:right="-20" w:hanging="360"/>
        <w:rPr>
          <w:rFonts w:ascii="Calibri" w:hAnsi="Calibri" w:eastAsia="Calibri" w:cs="Calibri"/>
          <w:b w:val="1"/>
          <w:bCs w:val="1"/>
          <w:noProof w:val="0"/>
          <w:sz w:val="22"/>
          <w:szCs w:val="22"/>
          <w:lang w:val="en-US"/>
        </w:rPr>
      </w:pPr>
      <w:r w:rsidRPr="553B9957" w:rsidR="2D664830">
        <w:rPr>
          <w:rFonts w:ascii="Calibri" w:hAnsi="Calibri" w:eastAsia="Calibri" w:cs="Calibri"/>
          <w:b w:val="1"/>
          <w:bCs w:val="1"/>
          <w:noProof w:val="0"/>
          <w:sz w:val="22"/>
          <w:szCs w:val="22"/>
          <w:lang w:val="en-US"/>
        </w:rPr>
        <w:t>Long-term data retention, preservation strategy and destruction</w:t>
      </w:r>
    </w:p>
    <w:p xmlns:wp14="http://schemas.microsoft.com/office/word/2010/wordml" w:rsidP="553B9957" wp14:paraId="3CEAB7F8" wp14:textId="1F52C397">
      <w:pPr>
        <w:spacing w:after="120" w:afterAutospacing="off"/>
        <w:ind w:left="-20" w:right="-20"/>
      </w:pPr>
      <w:r w:rsidRPr="6F97AA47" w:rsidR="2D664830">
        <w:rPr>
          <w:rFonts w:ascii="Calibri" w:hAnsi="Calibri" w:eastAsia="Calibri" w:cs="Calibri"/>
          <w:noProof w:val="0"/>
          <w:sz w:val="22"/>
          <w:szCs w:val="22"/>
          <w:lang w:val="en-US"/>
        </w:rPr>
        <w:t>Detail the plans in place for long term storage, preservation and retention of the research data, including for how long. Indicate which data should not be retained (if any) and why.</w:t>
      </w:r>
    </w:p>
    <w:p w:rsidR="6F97AA47" w:rsidP="6F97AA47" w:rsidRDefault="6F97AA47" w14:paraId="48C36A60" w14:textId="13B1D057">
      <w:pPr>
        <w:spacing w:after="120" w:afterAutospacing="off"/>
        <w:ind w:left="-20" w:right="-20"/>
        <w:rPr>
          <w:rFonts w:ascii="Calibri" w:hAnsi="Calibri" w:eastAsia="Calibri" w:cs="Calibri"/>
          <w:noProof w:val="0"/>
          <w:sz w:val="22"/>
          <w:szCs w:val="22"/>
          <w:lang w:val="en-US"/>
        </w:rPr>
      </w:pPr>
    </w:p>
    <w:p w:rsidR="72724FA4" w:rsidP="6F97AA47" w:rsidRDefault="72724FA4" w14:paraId="603AC8E9" w14:textId="32F4CA5F">
      <w:pPr>
        <w:ind w:left="-20" w:right="-20"/>
        <w:rPr>
          <w:rFonts w:ascii="Calibri" w:hAnsi="Calibri" w:eastAsia="Calibri" w:cs="Calibri"/>
          <w:noProof w:val="0"/>
          <w:color w:val="000000" w:themeColor="text1" w:themeTint="FF" w:themeShade="FF"/>
          <w:sz w:val="20"/>
          <w:szCs w:val="20"/>
          <w:lang w:val="en-US"/>
        </w:rPr>
      </w:pPr>
      <w:r w:rsidRPr="6F97AA47" w:rsidR="72724FA4">
        <w:rPr>
          <w:rFonts w:ascii="Calibri" w:hAnsi="Calibri" w:eastAsia="Calibri" w:cs="Calibri"/>
          <w:noProof w:val="0"/>
          <w:color w:val="000000" w:themeColor="text1" w:themeTint="FF" w:themeShade="FF"/>
          <w:sz w:val="20"/>
          <w:szCs w:val="20"/>
          <w:lang w:val="en-US"/>
        </w:rPr>
        <w:t>I will also establish a secure internet connection at my place of residence in Dwarfheim, and only connect to University networks through the University’s VPN facility, which I will use to upload encrypted documents to the University OneDrive and centrally managed data storage facility.</w:t>
      </w:r>
    </w:p>
    <w:p w:rsidR="6F97AA47" w:rsidP="6F97AA47" w:rsidRDefault="6F97AA47" w14:paraId="43C09840" w14:textId="59BF6271">
      <w:pPr>
        <w:spacing w:after="120" w:afterAutospacing="off"/>
        <w:ind w:left="-20" w:right="-20"/>
        <w:rPr>
          <w:rFonts w:ascii="Calibri" w:hAnsi="Calibri" w:eastAsia="Calibri" w:cs="Calibri"/>
          <w:noProof w:val="0"/>
          <w:sz w:val="22"/>
          <w:szCs w:val="22"/>
          <w:lang w:val="en-US"/>
        </w:rPr>
      </w:pPr>
    </w:p>
    <w:p w:rsidR="6F97AA47" w:rsidP="6F97AA47" w:rsidRDefault="6F97AA47" w14:paraId="293615D2" w14:textId="0ED2501D">
      <w:pPr>
        <w:spacing w:after="120" w:afterAutospacing="off"/>
        <w:ind w:left="-20" w:right="-20"/>
        <w:rPr>
          <w:rFonts w:ascii="Calibri" w:hAnsi="Calibri" w:eastAsia="Calibri" w:cs="Calibri"/>
          <w:noProof w:val="0"/>
          <w:sz w:val="22"/>
          <w:szCs w:val="22"/>
          <w:lang w:val="en-US"/>
        </w:rPr>
      </w:pPr>
    </w:p>
    <w:p xmlns:wp14="http://schemas.microsoft.com/office/word/2010/wordml" w:rsidP="553B9957" wp14:paraId="4D507412" wp14:textId="0FEF660B">
      <w:pPr>
        <w:pStyle w:val="ListParagraph"/>
        <w:numPr>
          <w:ilvl w:val="0"/>
          <w:numId w:val="1"/>
        </w:numPr>
        <w:spacing w:after="120" w:afterAutospacing="off" w:line="257" w:lineRule="auto"/>
        <w:ind w:left="-20" w:right="-20" w:hanging="360"/>
        <w:rPr>
          <w:rFonts w:ascii="Calibri" w:hAnsi="Calibri" w:eastAsia="Calibri" w:cs="Calibri"/>
          <w:b w:val="1"/>
          <w:bCs w:val="1"/>
          <w:noProof w:val="0"/>
          <w:sz w:val="22"/>
          <w:szCs w:val="22"/>
          <w:lang w:val="en-US"/>
        </w:rPr>
      </w:pPr>
      <w:r w:rsidRPr="553B9957" w:rsidR="2D664830">
        <w:rPr>
          <w:rFonts w:ascii="Calibri" w:hAnsi="Calibri" w:eastAsia="Calibri" w:cs="Calibri"/>
          <w:b w:val="1"/>
          <w:bCs w:val="1"/>
          <w:noProof w:val="0"/>
          <w:sz w:val="22"/>
          <w:szCs w:val="22"/>
          <w:lang w:val="en-US"/>
        </w:rPr>
        <w:t>Sharing and Publication strategy (including restrictions and delays)</w:t>
      </w:r>
    </w:p>
    <w:p xmlns:wp14="http://schemas.microsoft.com/office/word/2010/wordml" w:rsidP="553B9957" wp14:paraId="396043C4" wp14:textId="4BDFD105">
      <w:pPr>
        <w:spacing w:after="120" w:afterAutospacing="off"/>
        <w:ind w:left="-20" w:right="-20"/>
      </w:pPr>
      <w:r w:rsidRPr="6F97AA47" w:rsidR="2D664830">
        <w:rPr>
          <w:rFonts w:ascii="Calibri" w:hAnsi="Calibri" w:eastAsia="Calibri" w:cs="Calibri"/>
          <w:noProof w:val="0"/>
          <w:sz w:val="22"/>
          <w:szCs w:val="22"/>
          <w:lang w:val="en-US"/>
        </w:rPr>
        <w:t xml:space="preserve">Describe if, where and in what form the data will be shared. Consider whether all or part of the data should be shared, and why. Researchers should consider institutional, </w:t>
      </w:r>
      <w:r w:rsidRPr="6F97AA47" w:rsidR="2D664830">
        <w:rPr>
          <w:rFonts w:ascii="Calibri" w:hAnsi="Calibri" w:eastAsia="Calibri" w:cs="Calibri"/>
          <w:noProof w:val="0"/>
          <w:sz w:val="22"/>
          <w:szCs w:val="22"/>
          <w:lang w:val="en-US"/>
        </w:rPr>
        <w:t>funder</w:t>
      </w:r>
      <w:r w:rsidRPr="6F97AA47" w:rsidR="2D664830">
        <w:rPr>
          <w:rFonts w:ascii="Calibri" w:hAnsi="Calibri" w:eastAsia="Calibri" w:cs="Calibri"/>
          <w:noProof w:val="0"/>
          <w:sz w:val="22"/>
          <w:szCs w:val="22"/>
          <w:lang w:val="en-US"/>
        </w:rPr>
        <w:t xml:space="preserve"> and publisher policies before deciding on their approach to sharing data arising from their study. It is crucial that researchers </w:t>
      </w:r>
      <w:r w:rsidRPr="6F97AA47" w:rsidR="2D664830">
        <w:rPr>
          <w:rFonts w:ascii="Calibri" w:hAnsi="Calibri" w:eastAsia="Calibri" w:cs="Calibri"/>
          <w:noProof w:val="0"/>
          <w:sz w:val="22"/>
          <w:szCs w:val="22"/>
          <w:lang w:val="en-US"/>
        </w:rPr>
        <w:t>anticipate</w:t>
      </w:r>
      <w:r w:rsidRPr="6F97AA47" w:rsidR="2D664830">
        <w:rPr>
          <w:rFonts w:ascii="Calibri" w:hAnsi="Calibri" w:eastAsia="Calibri" w:cs="Calibri"/>
          <w:noProof w:val="0"/>
          <w:sz w:val="22"/>
          <w:szCs w:val="22"/>
          <w:lang w:val="en-US"/>
        </w:rPr>
        <w:t xml:space="preserve"> their potential future data sharing and/or publication requirements.</w:t>
      </w:r>
    </w:p>
    <w:p w:rsidR="6F97AA47" w:rsidP="6F97AA47" w:rsidRDefault="6F97AA47" w14:paraId="069A52DB" w14:textId="229ED0BC">
      <w:pPr>
        <w:spacing w:after="120" w:afterAutospacing="off"/>
        <w:ind w:left="-20" w:right="-20"/>
        <w:rPr>
          <w:rFonts w:ascii="Calibri" w:hAnsi="Calibri" w:eastAsia="Calibri" w:cs="Calibri"/>
          <w:noProof w:val="0"/>
          <w:sz w:val="22"/>
          <w:szCs w:val="22"/>
          <w:lang w:val="en-US"/>
        </w:rPr>
      </w:pPr>
    </w:p>
    <w:p w:rsidR="6F97AA47" w:rsidP="6F97AA47" w:rsidRDefault="6F97AA47" w14:paraId="7A4CF687" w14:textId="63D5F5CD">
      <w:pPr>
        <w:spacing w:after="120" w:afterAutospacing="off"/>
        <w:ind w:left="-20" w:right="-20"/>
        <w:rPr>
          <w:rFonts w:ascii="Calibri" w:hAnsi="Calibri" w:eastAsia="Calibri" w:cs="Calibri"/>
          <w:noProof w:val="0"/>
          <w:sz w:val="22"/>
          <w:szCs w:val="22"/>
          <w:lang w:val="en-US"/>
        </w:rPr>
      </w:pPr>
    </w:p>
    <w:p w:rsidR="01385EA6" w:rsidP="6F97AA47" w:rsidRDefault="01385EA6" w14:paraId="5C9B7D23" w14:textId="6C42C5DF">
      <w:pPr>
        <w:pStyle w:val="Normal"/>
        <w:suppressLineNumbers w:val="0"/>
        <w:bidi w:val="0"/>
        <w:spacing w:before="0" w:beforeAutospacing="off" w:after="160" w:afterAutospacing="off" w:line="259" w:lineRule="auto"/>
        <w:ind w:left="-20" w:right="-20"/>
        <w:jc w:val="left"/>
        <w:rPr>
          <w:rFonts w:ascii="Calibri" w:hAnsi="Calibri" w:eastAsia="Calibri" w:cs="Calibri"/>
          <w:noProof w:val="0"/>
          <w:color w:val="000000" w:themeColor="text1" w:themeTint="FF" w:themeShade="FF"/>
          <w:sz w:val="20"/>
          <w:szCs w:val="20"/>
          <w:lang w:val="en-US"/>
        </w:rPr>
      </w:pPr>
      <w:r w:rsidRPr="6F97AA47" w:rsidR="01385EA6">
        <w:rPr>
          <w:rFonts w:ascii="Calibri" w:hAnsi="Calibri" w:eastAsia="Calibri" w:cs="Calibri"/>
          <w:noProof w:val="0"/>
          <w:color w:val="000000" w:themeColor="text1" w:themeTint="FF" w:themeShade="FF"/>
          <w:sz w:val="20"/>
          <w:szCs w:val="20"/>
          <w:lang w:val="en-US"/>
        </w:rPr>
        <w:t>As de</w:t>
      </w:r>
      <w:r w:rsidRPr="6F97AA47" w:rsidR="01385EA6">
        <w:rPr>
          <w:rFonts w:ascii="Calibri" w:hAnsi="Calibri" w:eastAsia="Calibri" w:cs="Calibri"/>
          <w:noProof w:val="0"/>
          <w:color w:val="000000" w:themeColor="text1" w:themeTint="FF" w:themeShade="FF"/>
          <w:sz w:val="20"/>
          <w:szCs w:val="20"/>
          <w:lang w:val="en-US"/>
        </w:rPr>
        <w:t xml:space="preserve">scribed above, redacted transcripts will be shared in </w:t>
      </w:r>
      <w:r w:rsidRPr="6F97AA47" w:rsidR="01385EA6">
        <w:rPr>
          <w:rFonts w:ascii="Calibri" w:hAnsi="Calibri" w:eastAsia="Calibri" w:cs="Calibri"/>
          <w:noProof w:val="0"/>
          <w:color w:val="000000" w:themeColor="text1" w:themeTint="FF" w:themeShade="FF"/>
          <w:sz w:val="20"/>
          <w:szCs w:val="20"/>
          <w:lang w:val="en-US"/>
        </w:rPr>
        <w:t>an open access</w:t>
      </w:r>
      <w:r w:rsidRPr="6F97AA47" w:rsidR="01385EA6">
        <w:rPr>
          <w:rFonts w:ascii="Calibri" w:hAnsi="Calibri" w:eastAsia="Calibri" w:cs="Calibri"/>
          <w:noProof w:val="0"/>
          <w:color w:val="000000" w:themeColor="text1" w:themeTint="FF" w:themeShade="FF"/>
          <w:sz w:val="20"/>
          <w:szCs w:val="20"/>
          <w:lang w:val="en-US"/>
        </w:rPr>
        <w:t xml:space="preserve"> repository, embargoed until the release of the</w:t>
      </w:r>
      <w:r w:rsidRPr="6F97AA47" w:rsidR="0A8E28BC">
        <w:rPr>
          <w:rFonts w:ascii="Calibri" w:hAnsi="Calibri" w:eastAsia="Calibri" w:cs="Calibri"/>
          <w:noProof w:val="0"/>
          <w:color w:val="000000" w:themeColor="text1" w:themeTint="FF" w:themeShade="FF"/>
          <w:sz w:val="20"/>
          <w:szCs w:val="20"/>
          <w:lang w:val="en-US"/>
        </w:rPr>
        <w:t xml:space="preserve"> associated</w:t>
      </w:r>
      <w:r w:rsidRPr="6F97AA47" w:rsidR="01385EA6">
        <w:rPr>
          <w:rFonts w:ascii="Calibri" w:hAnsi="Calibri" w:eastAsia="Calibri" w:cs="Calibri"/>
          <w:noProof w:val="0"/>
          <w:color w:val="000000" w:themeColor="text1" w:themeTint="FF" w:themeShade="FF"/>
          <w:sz w:val="20"/>
          <w:szCs w:val="20"/>
          <w:lang w:val="en-US"/>
        </w:rPr>
        <w:t xml:space="preserve"> thesis.</w:t>
      </w:r>
      <w:r w:rsidRPr="6F97AA47" w:rsidR="3777BE24">
        <w:rPr>
          <w:rFonts w:ascii="Calibri" w:hAnsi="Calibri" w:eastAsia="Calibri" w:cs="Calibri"/>
          <w:noProof w:val="0"/>
          <w:color w:val="000000" w:themeColor="text1" w:themeTint="FF" w:themeShade="FF"/>
          <w:sz w:val="20"/>
          <w:szCs w:val="20"/>
          <w:lang w:val="en-US"/>
        </w:rPr>
        <w:t xml:space="preserve"> All other data is too sensitive to be shared and will be</w:t>
      </w:r>
      <w:r w:rsidRPr="6F97AA47" w:rsidR="479F1655">
        <w:rPr>
          <w:rFonts w:ascii="Calibri" w:hAnsi="Calibri" w:eastAsia="Calibri" w:cs="Calibri"/>
          <w:noProof w:val="0"/>
          <w:color w:val="000000" w:themeColor="text1" w:themeTint="FF" w:themeShade="FF"/>
          <w:sz w:val="20"/>
          <w:szCs w:val="20"/>
          <w:lang w:val="en-US"/>
        </w:rPr>
        <w:t xml:space="preserve"> stored on the University’s</w:t>
      </w:r>
      <w:r w:rsidRPr="6F97AA47" w:rsidR="22E8E3B6">
        <w:rPr>
          <w:rFonts w:ascii="Calibri" w:hAnsi="Calibri" w:eastAsia="Calibri" w:cs="Calibri"/>
          <w:noProof w:val="0"/>
          <w:color w:val="000000" w:themeColor="text1" w:themeTint="FF" w:themeShade="FF"/>
          <w:sz w:val="20"/>
          <w:szCs w:val="20"/>
          <w:lang w:val="en-US"/>
        </w:rPr>
        <w:t xml:space="preserve"> </w:t>
      </w:r>
      <w:r w:rsidRPr="6F97AA47" w:rsidR="479F1655">
        <w:rPr>
          <w:rFonts w:ascii="Calibri" w:hAnsi="Calibri" w:eastAsia="Calibri" w:cs="Calibri"/>
          <w:noProof w:val="0"/>
          <w:color w:val="000000" w:themeColor="text1" w:themeTint="FF" w:themeShade="FF"/>
          <w:sz w:val="20"/>
          <w:szCs w:val="20"/>
          <w:lang w:val="en-US"/>
        </w:rPr>
        <w:t>centrally managed server</w:t>
      </w:r>
      <w:r w:rsidRPr="6F97AA47" w:rsidR="3777BE24">
        <w:rPr>
          <w:rFonts w:ascii="Calibri" w:hAnsi="Calibri" w:eastAsia="Calibri" w:cs="Calibri"/>
          <w:noProof w:val="0"/>
          <w:color w:val="000000" w:themeColor="text1" w:themeTint="FF" w:themeShade="FF"/>
          <w:sz w:val="20"/>
          <w:szCs w:val="20"/>
          <w:lang w:val="en-US"/>
        </w:rPr>
        <w:t xml:space="preserve"> signed over to the care of the supervisor on the graduation of the researcher from the University</w:t>
      </w:r>
      <w:r w:rsidRPr="6F97AA47" w:rsidR="3CA14D83">
        <w:rPr>
          <w:rFonts w:ascii="Calibri" w:hAnsi="Calibri" w:eastAsia="Calibri" w:cs="Calibri"/>
          <w:noProof w:val="0"/>
          <w:color w:val="000000" w:themeColor="text1" w:themeTint="FF" w:themeShade="FF"/>
          <w:sz w:val="20"/>
          <w:szCs w:val="20"/>
          <w:lang w:val="en-US"/>
        </w:rPr>
        <w:t xml:space="preserve">. This storage will be reviewed at periods </w:t>
      </w:r>
    </w:p>
    <w:p w:rsidR="6F97AA47" w:rsidP="6F97AA47" w:rsidRDefault="6F97AA47" w14:paraId="3AA9E51A" w14:textId="28486F4F">
      <w:pPr>
        <w:spacing w:after="120" w:afterAutospacing="off"/>
        <w:ind w:left="-20" w:right="-20"/>
        <w:rPr>
          <w:rFonts w:ascii="Calibri" w:hAnsi="Calibri" w:eastAsia="Calibri" w:cs="Calibri"/>
          <w:noProof w:val="0"/>
          <w:sz w:val="22"/>
          <w:szCs w:val="22"/>
          <w:lang w:val="en-US"/>
        </w:rPr>
      </w:pPr>
    </w:p>
    <w:p xmlns:wp14="http://schemas.microsoft.com/office/word/2010/wordml" w:rsidP="553B9957" wp14:paraId="2C078E63" wp14:textId="48F36F5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J9YgXoGQ" int2:invalidationBookmarkName="" int2:hashCode="52FwMAySVendUk" int2:id="BDm7kv41">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fc82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b8ce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c946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2df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f296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70DC1"/>
    <w:rsid w:val="002DAB31"/>
    <w:rsid w:val="00E9E160"/>
    <w:rsid w:val="0125BBD9"/>
    <w:rsid w:val="01385EA6"/>
    <w:rsid w:val="015B45C3"/>
    <w:rsid w:val="01C97B92"/>
    <w:rsid w:val="025A7682"/>
    <w:rsid w:val="02BABBF0"/>
    <w:rsid w:val="03A22A21"/>
    <w:rsid w:val="03CC286F"/>
    <w:rsid w:val="03DE664C"/>
    <w:rsid w:val="04572E83"/>
    <w:rsid w:val="04621F5A"/>
    <w:rsid w:val="050909DA"/>
    <w:rsid w:val="05323E90"/>
    <w:rsid w:val="062FDF88"/>
    <w:rsid w:val="067DA12C"/>
    <w:rsid w:val="068FFF93"/>
    <w:rsid w:val="0697ED19"/>
    <w:rsid w:val="069CECB5"/>
    <w:rsid w:val="07DFD744"/>
    <w:rsid w:val="080F4C64"/>
    <w:rsid w:val="0838BD16"/>
    <w:rsid w:val="0840AA9C"/>
    <w:rsid w:val="09078C9F"/>
    <w:rsid w:val="092910DA"/>
    <w:rsid w:val="0A1D40E7"/>
    <w:rsid w:val="0A8E28BC"/>
    <w:rsid w:val="0ACC9E1F"/>
    <w:rsid w:val="0C20AFA5"/>
    <w:rsid w:val="0C612B31"/>
    <w:rsid w:val="0CE2BD87"/>
    <w:rsid w:val="0D7BAA1A"/>
    <w:rsid w:val="0EF0F99D"/>
    <w:rsid w:val="104BBC81"/>
    <w:rsid w:val="11279C84"/>
    <w:rsid w:val="11AE8B66"/>
    <w:rsid w:val="12DF9D8A"/>
    <w:rsid w:val="132270D8"/>
    <w:rsid w:val="140D1FB5"/>
    <w:rsid w:val="1493B2AD"/>
    <w:rsid w:val="1611E32E"/>
    <w:rsid w:val="1640C17E"/>
    <w:rsid w:val="1700458C"/>
    <w:rsid w:val="17127D07"/>
    <w:rsid w:val="17B30EAD"/>
    <w:rsid w:val="1849E144"/>
    <w:rsid w:val="1886E2C1"/>
    <w:rsid w:val="18DFC81C"/>
    <w:rsid w:val="198E113C"/>
    <w:rsid w:val="19BCF52A"/>
    <w:rsid w:val="19CC8948"/>
    <w:rsid w:val="1B965B2C"/>
    <w:rsid w:val="1C136342"/>
    <w:rsid w:val="1DF24EAB"/>
    <w:rsid w:val="1E93D32B"/>
    <w:rsid w:val="1EB922C8"/>
    <w:rsid w:val="1F38BB82"/>
    <w:rsid w:val="1FADF6CC"/>
    <w:rsid w:val="208910BE"/>
    <w:rsid w:val="20D9B2DE"/>
    <w:rsid w:val="20F1F44C"/>
    <w:rsid w:val="2192518D"/>
    <w:rsid w:val="21A4B1C7"/>
    <w:rsid w:val="22D84B42"/>
    <w:rsid w:val="22E8E3B6"/>
    <w:rsid w:val="2387829C"/>
    <w:rsid w:val="23C0B180"/>
    <w:rsid w:val="244FB788"/>
    <w:rsid w:val="24CEBF70"/>
    <w:rsid w:val="2536805E"/>
    <w:rsid w:val="25C89C51"/>
    <w:rsid w:val="2693D791"/>
    <w:rsid w:val="26E1230A"/>
    <w:rsid w:val="2761B9D8"/>
    <w:rsid w:val="2854F167"/>
    <w:rsid w:val="28A3CD0D"/>
    <w:rsid w:val="28F8456E"/>
    <w:rsid w:val="293A9FA4"/>
    <w:rsid w:val="295C3F60"/>
    <w:rsid w:val="29F0C924"/>
    <w:rsid w:val="2B6D429C"/>
    <w:rsid w:val="2B8C9985"/>
    <w:rsid w:val="2C724066"/>
    <w:rsid w:val="2C7F2D88"/>
    <w:rsid w:val="2D0CA027"/>
    <w:rsid w:val="2D664830"/>
    <w:rsid w:val="2DBA53E5"/>
    <w:rsid w:val="2F977E48"/>
    <w:rsid w:val="2F9940C1"/>
    <w:rsid w:val="2FC2D5C4"/>
    <w:rsid w:val="2FDA540F"/>
    <w:rsid w:val="310D5590"/>
    <w:rsid w:val="31FD7BFB"/>
    <w:rsid w:val="322D3941"/>
    <w:rsid w:val="324AAF53"/>
    <w:rsid w:val="327D3C7B"/>
    <w:rsid w:val="32A3E877"/>
    <w:rsid w:val="3334F839"/>
    <w:rsid w:val="342367C8"/>
    <w:rsid w:val="34A35E90"/>
    <w:rsid w:val="35DCF4BC"/>
    <w:rsid w:val="35FE14AC"/>
    <w:rsid w:val="361F9896"/>
    <w:rsid w:val="367E804A"/>
    <w:rsid w:val="3777BE24"/>
    <w:rsid w:val="38308F3F"/>
    <w:rsid w:val="3848349F"/>
    <w:rsid w:val="38B60CC2"/>
    <w:rsid w:val="38EA635A"/>
    <w:rsid w:val="391B1781"/>
    <w:rsid w:val="3A780F76"/>
    <w:rsid w:val="3A9EA674"/>
    <w:rsid w:val="3B93F3ED"/>
    <w:rsid w:val="3CA14D83"/>
    <w:rsid w:val="3D47D372"/>
    <w:rsid w:val="3DC0D221"/>
    <w:rsid w:val="3F07C03A"/>
    <w:rsid w:val="3F24E4A6"/>
    <w:rsid w:val="3FCFE50F"/>
    <w:rsid w:val="4044C4A7"/>
    <w:rsid w:val="414A9A7C"/>
    <w:rsid w:val="42875873"/>
    <w:rsid w:val="43F2CEF9"/>
    <w:rsid w:val="445DCA28"/>
    <w:rsid w:val="44823B3E"/>
    <w:rsid w:val="44FD44EF"/>
    <w:rsid w:val="45670DC1"/>
    <w:rsid w:val="45BD91A6"/>
    <w:rsid w:val="461E0B9F"/>
    <w:rsid w:val="461EA64D"/>
    <w:rsid w:val="479F1655"/>
    <w:rsid w:val="47C99032"/>
    <w:rsid w:val="47E9941E"/>
    <w:rsid w:val="484DC254"/>
    <w:rsid w:val="4A5B770F"/>
    <w:rsid w:val="4AF8C922"/>
    <w:rsid w:val="4B03F7F1"/>
    <w:rsid w:val="4BB1ABAF"/>
    <w:rsid w:val="4C2B5D97"/>
    <w:rsid w:val="4C9FFB4C"/>
    <w:rsid w:val="4D4376A3"/>
    <w:rsid w:val="4D670AC6"/>
    <w:rsid w:val="4D8DFD38"/>
    <w:rsid w:val="4D8ED612"/>
    <w:rsid w:val="4DABF474"/>
    <w:rsid w:val="506CCB21"/>
    <w:rsid w:val="50D3899D"/>
    <w:rsid w:val="50EB6DB7"/>
    <w:rsid w:val="517BA857"/>
    <w:rsid w:val="51C5E0FF"/>
    <w:rsid w:val="52349B63"/>
    <w:rsid w:val="525980D5"/>
    <w:rsid w:val="528A7298"/>
    <w:rsid w:val="5345EEB5"/>
    <w:rsid w:val="53A62AB0"/>
    <w:rsid w:val="53BB3685"/>
    <w:rsid w:val="53E4165F"/>
    <w:rsid w:val="53FD3EBC"/>
    <w:rsid w:val="545FCFDD"/>
    <w:rsid w:val="553B9957"/>
    <w:rsid w:val="5572F99E"/>
    <w:rsid w:val="55EECD7B"/>
    <w:rsid w:val="56D5A061"/>
    <w:rsid w:val="57E6F4D6"/>
    <w:rsid w:val="58DEC2A1"/>
    <w:rsid w:val="59A7ECAD"/>
    <w:rsid w:val="5A3AE2EA"/>
    <w:rsid w:val="5A65C1AA"/>
    <w:rsid w:val="5B6490E8"/>
    <w:rsid w:val="5B64E939"/>
    <w:rsid w:val="5BBDCA0C"/>
    <w:rsid w:val="5C180D4D"/>
    <w:rsid w:val="5CBFD558"/>
    <w:rsid w:val="5D13FAF0"/>
    <w:rsid w:val="5D461C89"/>
    <w:rsid w:val="5F2D572D"/>
    <w:rsid w:val="600A7209"/>
    <w:rsid w:val="601D472C"/>
    <w:rsid w:val="60F4ADFD"/>
    <w:rsid w:val="61A828D5"/>
    <w:rsid w:val="61D3D26C"/>
    <w:rsid w:val="627EA3B1"/>
    <w:rsid w:val="63567A70"/>
    <w:rsid w:val="637F81E6"/>
    <w:rsid w:val="63E6405C"/>
    <w:rsid w:val="650B732E"/>
    <w:rsid w:val="654AEEF4"/>
    <w:rsid w:val="66F9D698"/>
    <w:rsid w:val="6779F09F"/>
    <w:rsid w:val="677F6BEA"/>
    <w:rsid w:val="678B2B89"/>
    <w:rsid w:val="684313F0"/>
    <w:rsid w:val="68C8ABB0"/>
    <w:rsid w:val="68FB4FBB"/>
    <w:rsid w:val="6A8D3943"/>
    <w:rsid w:val="6A92FC99"/>
    <w:rsid w:val="6AAA375F"/>
    <w:rsid w:val="6B8C6731"/>
    <w:rsid w:val="6B98C638"/>
    <w:rsid w:val="6BC57586"/>
    <w:rsid w:val="6C277E60"/>
    <w:rsid w:val="6C9B993B"/>
    <w:rsid w:val="6D6CA000"/>
    <w:rsid w:val="6E436C35"/>
    <w:rsid w:val="6E4A58CD"/>
    <w:rsid w:val="6E67BAF5"/>
    <w:rsid w:val="6F156EB3"/>
    <w:rsid w:val="6F97AA47"/>
    <w:rsid w:val="6FE6292E"/>
    <w:rsid w:val="709B8C44"/>
    <w:rsid w:val="70D3BD95"/>
    <w:rsid w:val="70F45B8F"/>
    <w:rsid w:val="7181F98F"/>
    <w:rsid w:val="718C76B0"/>
    <w:rsid w:val="71DD46CB"/>
    <w:rsid w:val="7219B315"/>
    <w:rsid w:val="7267A070"/>
    <w:rsid w:val="72724FA4"/>
    <w:rsid w:val="73AA912C"/>
    <w:rsid w:val="74287489"/>
    <w:rsid w:val="74B3C14F"/>
    <w:rsid w:val="75532F6F"/>
    <w:rsid w:val="75F1FE1F"/>
    <w:rsid w:val="7686C8EA"/>
    <w:rsid w:val="76E4F8EB"/>
    <w:rsid w:val="7794F291"/>
    <w:rsid w:val="78323AB4"/>
    <w:rsid w:val="788BC4E2"/>
    <w:rsid w:val="788F4DA3"/>
    <w:rsid w:val="78A833BC"/>
    <w:rsid w:val="78DECF7A"/>
    <w:rsid w:val="79B68A71"/>
    <w:rsid w:val="79BE69AC"/>
    <w:rsid w:val="79D79209"/>
    <w:rsid w:val="7AC4F27A"/>
    <w:rsid w:val="7B099041"/>
    <w:rsid w:val="7C16703C"/>
    <w:rsid w:val="7C589483"/>
    <w:rsid w:val="7CF60A6E"/>
    <w:rsid w:val="7D8C8893"/>
    <w:rsid w:val="7DA41DC9"/>
    <w:rsid w:val="7DB2409D"/>
    <w:rsid w:val="7F1BE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0DC1"/>
  <w15:chartTrackingRefBased/>
  <w15:docId w15:val="{68E71038-8899-441B-A652-91D3BABB8E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microsoft.com/office/2020/10/relationships/intelligence" Target="intelligence2.xml" Id="R21a2d5e0045d42b5" /><Relationship Type="http://schemas.openxmlformats.org/officeDocument/2006/relationships/numbering" Target="numbering.xml" Id="R1c3f1d9cd3ab44c5"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ukc-word-edit.officeapps.live.com/we/wordeditorframe.aspx?ui=en-us&amp;rs=en-gb&amp;wopisrc=https%3A%2F%2Funiversityofstandrews907.sharepoint.com%2Fsites%2FRDMGeneral%2F_vti_bin%2Fwopi.ashx%2Ffiles%2F5c47f30cf85f462abcff49b3ab3abf49&amp;wdenableroaming=1&amp;wdfr=1&amp;mscc=1&amp;hid=5877bfae-865b-44c7-a0ad-7c0b059072e6.0&amp;uih=teams&amp;uiembed=1&amp;wdlcid=en-us&amp;jsapi=1&amp;jsapiver=v2&amp;corrid=018aacbf-dce0-4980-ad11-a5961b1d8f80&amp;usid=018aacbf-dce0-4980-ad11-a5961b1d8f80&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10332525311&amp;instantedit=1&amp;wopicomplete=1&amp;wdredirectionreason=Unified_SingleFlush" TargetMode="External" Id="Rc90c7dc2fff24f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45D17AECBAE4089E5482D08C66DBC" ma:contentTypeVersion="16" ma:contentTypeDescription="Create a new document." ma:contentTypeScope="" ma:versionID="d03d97c56f189f8ad0c7e7bb385b5e29">
  <xsd:schema xmlns:xsd="http://www.w3.org/2001/XMLSchema" xmlns:xs="http://www.w3.org/2001/XMLSchema" xmlns:p="http://schemas.microsoft.com/office/2006/metadata/properties" xmlns:ns2="2ac7d3c4-1ad7-4b21-bc6d-99a3e3f3d9dd" xmlns:ns3="12c1d019-452c-4f5f-9397-ffc6d392f7a1" xmlns:ns4="ae6433fd-99fa-45e0-9aa4-361bf0f7315b" targetNamespace="http://schemas.microsoft.com/office/2006/metadata/properties" ma:root="true" ma:fieldsID="dcb22c2f4ab23f9e87a764f0bccdaede" ns2:_="" ns3:_="" ns4:_="">
    <xsd:import namespace="2ac7d3c4-1ad7-4b21-bc6d-99a3e3f3d9dd"/>
    <xsd:import namespace="12c1d019-452c-4f5f-9397-ffc6d392f7a1"/>
    <xsd:import namespace="ae6433fd-99fa-45e0-9aa4-361bf0f731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4:SharedWithUsers" minOccurs="0"/>
                <xsd:element ref="ns4: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7d3c4-1ad7-4b21-bc6d-99a3e3f3d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71d964-765b-49df-b027-e53cb6d57450}" ma:internalName="TaxCatchAll" ma:showField="CatchAllData" ma:web="ae6433fd-99fa-45e0-9aa4-361bf0f731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6433fd-99fa-45e0-9aa4-361bf0f7315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2ac7d3c4-1ad7-4b21-bc6d-99a3e3f3d9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A6356C-E7C5-4309-BBA4-5F2579086364}"/>
</file>

<file path=customXml/itemProps2.xml><?xml version="1.0" encoding="utf-8"?>
<ds:datastoreItem xmlns:ds="http://schemas.openxmlformats.org/officeDocument/2006/customXml" ds:itemID="{4A28EDD4-A61C-425C-B82F-2C8884D5ADD9}"/>
</file>

<file path=customXml/itemProps3.xml><?xml version="1.0" encoding="utf-8"?>
<ds:datastoreItem xmlns:ds="http://schemas.openxmlformats.org/officeDocument/2006/customXml" ds:itemID="{A054FD90-E3BA-4CB1-9CAF-BEE5D39A9A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Haley Eckel</dc:creator>
  <keywords/>
  <dc:description/>
  <lastModifiedBy>Mel Oakley</lastModifiedBy>
  <dcterms:created xsi:type="dcterms:W3CDTF">2024-03-12T12:50:33.0000000Z</dcterms:created>
  <dcterms:modified xsi:type="dcterms:W3CDTF">2024-12-13T13:20:45.2128932Z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0x0101004B545D17AECBAE4089E5482D08C66DBC</vt:lpwstr>
  </property>
  <property fmtid="{D5CDD505-2E9C-101B-9397-08002B2CF9AE}" pid="3" name="MediaServiceImageTags">
    <vt:lpwstr/>
  </property>
</Properties>
</file>